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05E37F9" w:rsidR="009A2D37" w:rsidRPr="00302082" w:rsidRDefault="00F4310B" w:rsidP="0022345D">
      <w:pPr>
        <w:spacing w:after="120" w:line="240" w:lineRule="auto"/>
        <w:ind w:left="567" w:right="260"/>
        <w:jc w:val="both"/>
        <w:rPr>
          <w:rFonts w:ascii="Arial" w:hAnsi="Arial" w:cs="Arial"/>
        </w:rPr>
      </w:pPr>
      <w:r>
        <w:rPr>
          <w:rFonts w:ascii="Arial" w:hAnsi="Arial" w:cs="Arial"/>
        </w:rPr>
        <w:t>BUSN</w:t>
      </w:r>
      <w:r w:rsidR="00370638">
        <w:rPr>
          <w:rFonts w:ascii="Arial" w:hAnsi="Arial" w:cs="Arial"/>
        </w:rPr>
        <w:t>754</w:t>
      </w:r>
      <w:r w:rsidR="00096EC0">
        <w:rPr>
          <w:rFonts w:ascii="Arial" w:hAnsi="Arial" w:cs="Arial"/>
        </w:rPr>
        <w:t>0</w:t>
      </w:r>
      <w:r>
        <w:rPr>
          <w:rFonts w:ascii="Arial" w:hAnsi="Arial" w:cs="Arial"/>
        </w:rPr>
        <w:t xml:space="preserve"> (CB</w:t>
      </w:r>
      <w:r w:rsidR="00370638">
        <w:rPr>
          <w:rFonts w:ascii="Arial" w:hAnsi="Arial" w:cs="Arial"/>
        </w:rPr>
        <w:t>754</w:t>
      </w:r>
      <w:r w:rsidR="007C05EE">
        <w:rPr>
          <w:rFonts w:ascii="Arial" w:hAnsi="Arial" w:cs="Arial"/>
        </w:rPr>
        <w:t>)</w:t>
      </w:r>
      <w:r w:rsidR="00B35C17">
        <w:rPr>
          <w:rFonts w:ascii="Arial" w:hAnsi="Arial" w:cs="Arial"/>
        </w:rPr>
        <w:t xml:space="preserve"> </w:t>
      </w:r>
      <w:r w:rsidR="00370638">
        <w:rPr>
          <w:rFonts w:ascii="Arial" w:hAnsi="Arial" w:cs="Arial"/>
        </w:rPr>
        <w:t>Corporate Social Responsibility</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8FC8316" w:rsidR="009A2D37" w:rsidRPr="00CB34E8" w:rsidRDefault="00700211"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1B4CEF9" w:rsidR="009A2D37" w:rsidRDefault="00725B39" w:rsidP="00B35C17">
      <w:pPr>
        <w:pStyle w:val="ListParagraph"/>
        <w:spacing w:after="0"/>
        <w:ind w:left="567"/>
        <w:rPr>
          <w:rFonts w:ascii="Arial" w:hAnsi="Arial" w:cs="Arial"/>
        </w:rPr>
      </w:pPr>
      <w:r>
        <w:rPr>
          <w:rFonts w:ascii="Arial" w:hAnsi="Arial" w:cs="Arial"/>
        </w:rPr>
        <w:t>Spring</w:t>
      </w:r>
      <w:r w:rsidR="00FE1F43">
        <w:rPr>
          <w:rFonts w:ascii="Arial" w:hAnsi="Arial" w:cs="Arial"/>
        </w:rPr>
        <w:t xml:space="preserve"> </w:t>
      </w:r>
    </w:p>
    <w:p w14:paraId="0717D100" w14:textId="77777777" w:rsidR="00B35C17" w:rsidRPr="00B35C17" w:rsidRDefault="00B35C17" w:rsidP="00B35C17">
      <w:pPr>
        <w:pStyle w:val="ListParagraph"/>
        <w:spacing w:after="0"/>
        <w:ind w:left="567"/>
        <w:rPr>
          <w:rFonts w:ascii="Arial" w:hAnsi="Arial" w:cs="Arial"/>
        </w:rPr>
      </w:pPr>
    </w:p>
    <w:p w14:paraId="21BD3DD5" w14:textId="4989B71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31900C" w14:textId="6A791AB7" w:rsidR="00725B39" w:rsidRPr="00AE5CD1" w:rsidRDefault="00370638" w:rsidP="00AE5CD1">
      <w:pPr>
        <w:spacing w:after="120" w:line="240" w:lineRule="auto"/>
        <w:ind w:left="567" w:right="260"/>
        <w:jc w:val="both"/>
        <w:rPr>
          <w:rFonts w:ascii="Arial" w:hAnsi="Arial" w:cs="Arial"/>
        </w:rPr>
      </w:pPr>
      <w:r>
        <w:rPr>
          <w:rFonts w:ascii="Arial" w:hAnsi="Arial" w:cs="Arial"/>
        </w:rPr>
        <w:t>None</w:t>
      </w:r>
    </w:p>
    <w:p w14:paraId="5396EA26" w14:textId="09FF401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BAAFAE0" w14:textId="48881947" w:rsidR="00B658DB" w:rsidRDefault="006D6B75" w:rsidP="00B658DB">
      <w:pPr>
        <w:pStyle w:val="ListParagraph"/>
        <w:spacing w:before="60" w:after="60" w:line="240" w:lineRule="auto"/>
        <w:ind w:left="567" w:right="-330"/>
        <w:rPr>
          <w:rFonts w:ascii="Arial" w:hAnsi="Arial" w:cs="Arial"/>
          <w:iCs/>
          <w:szCs w:val="20"/>
        </w:rPr>
      </w:pPr>
      <w:r>
        <w:rPr>
          <w:rFonts w:ascii="Arial" w:hAnsi="Arial" w:cs="Arial"/>
          <w:iCs/>
          <w:szCs w:val="20"/>
        </w:rPr>
        <w:t>BA (Hons) Accounting &amp; Management</w:t>
      </w:r>
      <w:r w:rsidR="00B658DB">
        <w:rPr>
          <w:rFonts w:ascii="Arial" w:hAnsi="Arial" w:cs="Arial"/>
          <w:iCs/>
          <w:szCs w:val="20"/>
        </w:rPr>
        <w:t xml:space="preserve"> and associated programmes</w:t>
      </w:r>
    </w:p>
    <w:p w14:paraId="1FA428FD" w14:textId="1A8A811D" w:rsidR="00370638" w:rsidRDefault="00370638" w:rsidP="00370638">
      <w:pPr>
        <w:pStyle w:val="ListParagraph"/>
        <w:spacing w:before="60" w:after="60" w:line="240" w:lineRule="auto"/>
        <w:ind w:left="567" w:right="-330"/>
        <w:rPr>
          <w:rFonts w:ascii="Arial" w:hAnsi="Arial" w:cs="Arial"/>
          <w:iCs/>
          <w:szCs w:val="20"/>
        </w:rPr>
      </w:pPr>
      <w:r>
        <w:rPr>
          <w:rFonts w:ascii="Arial" w:hAnsi="Arial" w:cs="Arial"/>
          <w:iCs/>
          <w:szCs w:val="20"/>
        </w:rPr>
        <w:t>BA (Hons) Business &amp; Management and associated programmes</w:t>
      </w:r>
    </w:p>
    <w:p w14:paraId="43DFBD94" w14:textId="32EFD589" w:rsidR="0022051D" w:rsidRPr="00370638" w:rsidRDefault="00370638" w:rsidP="00370638">
      <w:pPr>
        <w:spacing w:after="120" w:line="240" w:lineRule="auto"/>
        <w:ind w:left="426" w:right="260" w:firstLine="141"/>
        <w:rPr>
          <w:rFonts w:ascii="Arial" w:hAnsi="Arial" w:cs="Arial"/>
          <w:iCs/>
        </w:rPr>
      </w:pPr>
      <w:r>
        <w:rPr>
          <w:rFonts w:ascii="Arial" w:hAnsi="Arial" w:cs="Arial"/>
          <w:iCs/>
        </w:rPr>
        <w:t>BA (Hons) Event and Experience Management</w:t>
      </w:r>
    </w:p>
    <w:p w14:paraId="671AB754" w14:textId="43BA4C5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BFF001" w14:textId="326B3035" w:rsidR="00370638" w:rsidRPr="00370638" w:rsidRDefault="00370638" w:rsidP="00370638">
      <w:pPr>
        <w:pStyle w:val="WW-Default"/>
        <w:ind w:left="567"/>
        <w:jc w:val="both"/>
        <w:rPr>
          <w:rFonts w:ascii="Arial" w:hAnsi="Arial" w:cs="Arial"/>
          <w:color w:val="auto"/>
          <w:sz w:val="22"/>
          <w:szCs w:val="22"/>
        </w:rPr>
      </w:pPr>
      <w:r>
        <w:rPr>
          <w:rFonts w:ascii="Arial" w:hAnsi="Arial" w:cs="Arial"/>
          <w:color w:val="auto"/>
          <w:sz w:val="22"/>
          <w:szCs w:val="22"/>
        </w:rPr>
        <w:t xml:space="preserve">8.1 </w:t>
      </w:r>
      <w:r w:rsidRPr="00370638">
        <w:rPr>
          <w:rFonts w:ascii="Arial" w:hAnsi="Arial" w:cs="Arial"/>
          <w:color w:val="auto"/>
          <w:sz w:val="22"/>
          <w:szCs w:val="22"/>
        </w:rPr>
        <w:t>Understand the concept of corporate social responsibility, sustainability, business ethics and their increase significance for organisations</w:t>
      </w:r>
      <w:r>
        <w:rPr>
          <w:rFonts w:ascii="Arial" w:hAnsi="Arial" w:cs="Arial"/>
          <w:color w:val="auto"/>
          <w:sz w:val="22"/>
          <w:szCs w:val="22"/>
        </w:rPr>
        <w:t>.</w:t>
      </w:r>
    </w:p>
    <w:p w14:paraId="60674242" w14:textId="3693CFAE" w:rsidR="00370638" w:rsidRPr="00370638" w:rsidRDefault="00370638" w:rsidP="00370638">
      <w:pPr>
        <w:pStyle w:val="WW-Default"/>
        <w:ind w:left="567"/>
        <w:jc w:val="both"/>
        <w:rPr>
          <w:rFonts w:ascii="Arial" w:hAnsi="Arial" w:cs="Arial"/>
          <w:color w:val="auto"/>
          <w:sz w:val="22"/>
          <w:szCs w:val="22"/>
        </w:rPr>
      </w:pPr>
      <w:r>
        <w:rPr>
          <w:rFonts w:ascii="Arial" w:hAnsi="Arial" w:cs="Arial"/>
          <w:color w:val="auto"/>
          <w:sz w:val="22"/>
          <w:szCs w:val="22"/>
        </w:rPr>
        <w:t xml:space="preserve">8.2 </w:t>
      </w:r>
      <w:r w:rsidRPr="00370638">
        <w:rPr>
          <w:rFonts w:ascii="Arial" w:hAnsi="Arial" w:cs="Arial"/>
          <w:color w:val="auto"/>
          <w:sz w:val="22"/>
          <w:szCs w:val="22"/>
        </w:rPr>
        <w:t>Apply key concepts, theories and frameworks related to social respo</w:t>
      </w:r>
      <w:r>
        <w:rPr>
          <w:rFonts w:ascii="Arial" w:hAnsi="Arial" w:cs="Arial"/>
          <w:color w:val="auto"/>
          <w:sz w:val="22"/>
          <w:szCs w:val="22"/>
        </w:rPr>
        <w:t>nsibility in different contexts.</w:t>
      </w:r>
    </w:p>
    <w:p w14:paraId="7465CD64" w14:textId="10A70095" w:rsidR="00370638" w:rsidRPr="00370638" w:rsidRDefault="00370638" w:rsidP="00370638">
      <w:pPr>
        <w:pStyle w:val="WW-Default"/>
        <w:ind w:left="567"/>
        <w:jc w:val="both"/>
        <w:rPr>
          <w:rFonts w:ascii="Arial" w:hAnsi="Arial" w:cs="Arial"/>
          <w:color w:val="auto"/>
          <w:sz w:val="22"/>
          <w:szCs w:val="22"/>
        </w:rPr>
      </w:pPr>
      <w:r>
        <w:rPr>
          <w:rFonts w:ascii="Arial" w:hAnsi="Arial" w:cs="Arial"/>
          <w:color w:val="auto"/>
          <w:sz w:val="22"/>
          <w:szCs w:val="22"/>
        </w:rPr>
        <w:t xml:space="preserve">8.3 </w:t>
      </w:r>
      <w:r w:rsidRPr="00370638">
        <w:rPr>
          <w:rFonts w:ascii="Arial" w:hAnsi="Arial" w:cs="Arial"/>
          <w:color w:val="auto"/>
          <w:sz w:val="22"/>
          <w:szCs w:val="22"/>
        </w:rPr>
        <w:t>Critically assess the suitability and applicability of contemporary business and societal responses to environmental, social and economic challenges</w:t>
      </w:r>
      <w:r>
        <w:rPr>
          <w:rFonts w:ascii="Arial" w:hAnsi="Arial" w:cs="Arial"/>
          <w:color w:val="auto"/>
          <w:sz w:val="22"/>
          <w:szCs w:val="22"/>
        </w:rPr>
        <w:t xml:space="preserve"> for sustainable development.</w:t>
      </w:r>
      <w:r w:rsidRPr="00370638">
        <w:rPr>
          <w:rFonts w:ascii="Arial" w:hAnsi="Arial" w:cs="Arial"/>
          <w:color w:val="auto"/>
          <w:sz w:val="22"/>
          <w:szCs w:val="22"/>
        </w:rPr>
        <w:t xml:space="preserve"> </w:t>
      </w:r>
    </w:p>
    <w:p w14:paraId="46E90A11" w14:textId="00677833" w:rsidR="0022051D" w:rsidRDefault="00370638" w:rsidP="00370638">
      <w:pPr>
        <w:pStyle w:val="WW-Default"/>
        <w:ind w:left="567"/>
        <w:jc w:val="both"/>
        <w:rPr>
          <w:rFonts w:ascii="Arial" w:hAnsi="Arial" w:cs="Arial"/>
          <w:color w:val="auto"/>
          <w:sz w:val="22"/>
          <w:szCs w:val="22"/>
        </w:rPr>
      </w:pPr>
      <w:r>
        <w:rPr>
          <w:rFonts w:ascii="Arial" w:hAnsi="Arial" w:cs="Arial"/>
          <w:color w:val="auto"/>
          <w:sz w:val="22"/>
          <w:szCs w:val="22"/>
        </w:rPr>
        <w:t xml:space="preserve">8.4 </w:t>
      </w:r>
      <w:r w:rsidRPr="00370638">
        <w:rPr>
          <w:rFonts w:ascii="Arial" w:hAnsi="Arial" w:cs="Arial"/>
          <w:color w:val="auto"/>
          <w:sz w:val="22"/>
          <w:szCs w:val="22"/>
        </w:rPr>
        <w:t>Critically understand the key issues that organisations face in the design and implementation of socially responsible programmes</w:t>
      </w:r>
      <w:r>
        <w:rPr>
          <w:rFonts w:ascii="Arial" w:hAnsi="Arial" w:cs="Arial"/>
          <w:color w:val="auto"/>
          <w:sz w:val="22"/>
          <w:szCs w:val="22"/>
        </w:rPr>
        <w:t>.</w:t>
      </w:r>
    </w:p>
    <w:p w14:paraId="1C7AEDAF" w14:textId="77777777" w:rsidR="00370638" w:rsidRPr="00D248F6" w:rsidRDefault="00370638" w:rsidP="00370638">
      <w:pPr>
        <w:pStyle w:val="WW-Default"/>
        <w:ind w:left="567"/>
        <w:jc w:val="both"/>
        <w:rPr>
          <w:rFonts w:ascii="Arial" w:hAnsi="Arial" w:cs="Arial"/>
          <w:color w:val="auto"/>
          <w:sz w:val="22"/>
          <w:szCs w:val="22"/>
        </w:rPr>
      </w:pPr>
    </w:p>
    <w:p w14:paraId="0F260B2D" w14:textId="4883C19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2DD8D5" w14:textId="7BBD9B1A" w:rsidR="00370638" w:rsidRPr="00370638" w:rsidRDefault="00370638" w:rsidP="00370638">
      <w:pPr>
        <w:spacing w:after="0" w:line="240" w:lineRule="auto"/>
        <w:ind w:left="567" w:right="260"/>
        <w:rPr>
          <w:rFonts w:ascii="Arial" w:hAnsi="Arial" w:cs="Arial"/>
        </w:rPr>
      </w:pPr>
      <w:r>
        <w:rPr>
          <w:rFonts w:ascii="Arial" w:hAnsi="Arial" w:cs="Arial"/>
        </w:rPr>
        <w:t xml:space="preserve">9.1 </w:t>
      </w:r>
      <w:r w:rsidRPr="00370638">
        <w:rPr>
          <w:rFonts w:ascii="Arial" w:hAnsi="Arial" w:cs="Arial"/>
        </w:rPr>
        <w:t>Demonstrate initiative and personal responsibility in working and studying independently</w:t>
      </w:r>
      <w:r>
        <w:rPr>
          <w:rFonts w:ascii="Arial" w:hAnsi="Arial" w:cs="Arial"/>
        </w:rPr>
        <w:t>.</w:t>
      </w:r>
    </w:p>
    <w:p w14:paraId="43E456FE" w14:textId="47C07201" w:rsidR="00370638" w:rsidRPr="00370638" w:rsidRDefault="00370638" w:rsidP="00370638">
      <w:pPr>
        <w:spacing w:after="0" w:line="240" w:lineRule="auto"/>
        <w:ind w:left="567" w:right="260"/>
        <w:rPr>
          <w:rFonts w:ascii="Arial" w:hAnsi="Arial" w:cs="Arial"/>
        </w:rPr>
      </w:pPr>
      <w:r>
        <w:rPr>
          <w:rFonts w:ascii="Arial" w:hAnsi="Arial" w:cs="Arial"/>
        </w:rPr>
        <w:t xml:space="preserve">9.2 </w:t>
      </w:r>
      <w:r w:rsidRPr="00370638">
        <w:rPr>
          <w:rFonts w:ascii="Arial" w:hAnsi="Arial" w:cs="Arial"/>
        </w:rPr>
        <w:t>Demonstrate competence in time and project management through independent research that demonstrates transferable skills of independent learning</w:t>
      </w:r>
      <w:r>
        <w:rPr>
          <w:rFonts w:ascii="Arial" w:hAnsi="Arial" w:cs="Arial"/>
        </w:rPr>
        <w:t>.</w:t>
      </w:r>
    </w:p>
    <w:p w14:paraId="29EA3287" w14:textId="50077373" w:rsidR="00370638" w:rsidRPr="00370638" w:rsidRDefault="00370638" w:rsidP="00370638">
      <w:pPr>
        <w:spacing w:after="0" w:line="240" w:lineRule="auto"/>
        <w:ind w:left="567" w:right="260"/>
        <w:rPr>
          <w:rFonts w:ascii="Arial" w:hAnsi="Arial" w:cs="Arial"/>
        </w:rPr>
      </w:pPr>
      <w:r>
        <w:rPr>
          <w:rFonts w:ascii="Arial" w:hAnsi="Arial" w:cs="Arial"/>
        </w:rPr>
        <w:t xml:space="preserve">9.3 </w:t>
      </w:r>
      <w:r w:rsidRPr="00370638">
        <w:rPr>
          <w:rFonts w:ascii="Arial" w:hAnsi="Arial" w:cs="Arial"/>
        </w:rPr>
        <w:t>Address problems relating to conflicting interests by developing accountable priorities</w:t>
      </w:r>
      <w:r>
        <w:rPr>
          <w:rFonts w:ascii="Arial" w:hAnsi="Arial" w:cs="Arial"/>
        </w:rPr>
        <w:t>.</w:t>
      </w:r>
    </w:p>
    <w:p w14:paraId="18A1403C" w14:textId="05D8EAB0" w:rsidR="00370638" w:rsidRPr="00370638" w:rsidRDefault="00370638" w:rsidP="00370638">
      <w:pPr>
        <w:spacing w:after="0" w:line="240" w:lineRule="auto"/>
        <w:ind w:left="567" w:right="260"/>
        <w:rPr>
          <w:rFonts w:ascii="Arial" w:hAnsi="Arial" w:cs="Arial"/>
        </w:rPr>
      </w:pPr>
      <w:r>
        <w:rPr>
          <w:rFonts w:ascii="Arial" w:hAnsi="Arial" w:cs="Arial"/>
        </w:rPr>
        <w:t xml:space="preserve">9.4 </w:t>
      </w:r>
      <w:r w:rsidRPr="00370638">
        <w:rPr>
          <w:rFonts w:ascii="Arial" w:hAnsi="Arial" w:cs="Arial"/>
        </w:rPr>
        <w:t>Demonstrate critical reflection in developing a deeper appreciation of social issues and proposed solutions</w:t>
      </w:r>
      <w:r>
        <w:rPr>
          <w:rFonts w:ascii="Arial" w:hAnsi="Arial" w:cs="Arial"/>
        </w:rPr>
        <w:t>.</w:t>
      </w:r>
    </w:p>
    <w:p w14:paraId="44125C98" w14:textId="6EC707FE" w:rsidR="006D6B75" w:rsidRDefault="00370638" w:rsidP="00370638">
      <w:pPr>
        <w:spacing w:after="0" w:line="240" w:lineRule="auto"/>
        <w:ind w:left="567" w:right="260"/>
        <w:rPr>
          <w:rFonts w:ascii="Arial" w:hAnsi="Arial" w:cs="Arial"/>
        </w:rPr>
      </w:pPr>
      <w:r>
        <w:rPr>
          <w:rFonts w:ascii="Arial" w:hAnsi="Arial" w:cs="Arial"/>
        </w:rPr>
        <w:t xml:space="preserve">9.5 </w:t>
      </w:r>
      <w:r w:rsidRPr="00370638">
        <w:rPr>
          <w:rFonts w:ascii="Arial" w:hAnsi="Arial" w:cs="Arial"/>
        </w:rPr>
        <w:t>Demonstrate ability to communicate information, ideas and solutions effectively</w:t>
      </w:r>
      <w:r>
        <w:rPr>
          <w:rFonts w:ascii="Arial" w:hAnsi="Arial" w:cs="Arial"/>
        </w:rPr>
        <w:t>.</w:t>
      </w:r>
    </w:p>
    <w:p w14:paraId="2E7B3111" w14:textId="77777777" w:rsidR="00370638" w:rsidRPr="0022051D" w:rsidRDefault="00370638" w:rsidP="00370638">
      <w:pPr>
        <w:spacing w:after="0" w:line="240" w:lineRule="auto"/>
        <w:ind w:left="567" w:right="260"/>
        <w:rPr>
          <w:rFonts w:ascii="Arial" w:hAnsi="Arial" w:cs="Arial"/>
        </w:rPr>
      </w:pPr>
    </w:p>
    <w:p w14:paraId="7499F0A1" w14:textId="54AF23C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40BD0E1" w14:textId="77777777" w:rsidR="00370638" w:rsidRDefault="00370638" w:rsidP="00370638">
      <w:pPr>
        <w:spacing w:after="120" w:line="240" w:lineRule="auto"/>
        <w:ind w:left="567" w:right="260"/>
        <w:rPr>
          <w:rFonts w:ascii="Arial" w:hAnsi="Arial" w:cs="Arial"/>
        </w:rPr>
      </w:pPr>
      <w:r w:rsidRPr="00EC0821">
        <w:rPr>
          <w:rFonts w:ascii="Arial" w:hAnsi="Arial" w:cs="Arial"/>
        </w:rPr>
        <w:t>The aim of the module is to develop an understanding of corporate social responsibility (CSR) and sustainability informed by ethical theory and stakeholder perspectives. Students will have the opportunity to familiarise with essential readings and cases in CSR to enable them to recognise key issues raised by stakeholder groups</w:t>
      </w:r>
      <w:r>
        <w:rPr>
          <w:rFonts w:ascii="Arial" w:hAnsi="Arial" w:cs="Arial"/>
        </w:rPr>
        <w:t>.</w:t>
      </w:r>
      <w:r w:rsidRPr="00EC0821">
        <w:rPr>
          <w:rFonts w:ascii="Arial" w:hAnsi="Arial" w:cs="Arial"/>
        </w:rPr>
        <w:t xml:space="preserve"> such as shareholder activism; socially responsible investment; employee discrimination; working conditions; ethical issues in marketing; management; consumer protection; gifts/ bribes; accountability; collaboration with civil society organisations, and corruption of governmental actors. The module will therefore contribute in building an understanding o</w:t>
      </w:r>
      <w:r>
        <w:rPr>
          <w:rFonts w:ascii="Arial" w:hAnsi="Arial" w:cs="Arial"/>
        </w:rPr>
        <w:t>f</w:t>
      </w:r>
      <w:r w:rsidRPr="00EC0821">
        <w:rPr>
          <w:rFonts w:ascii="Arial" w:hAnsi="Arial" w:cs="Arial"/>
        </w:rPr>
        <w:t xml:space="preserve"> contemporary social issues in business by highlighting the importance of a collaborative approach with internal and external stakeholder groups.  </w:t>
      </w:r>
    </w:p>
    <w:p w14:paraId="2D0A3372" w14:textId="77777777" w:rsidR="002F7CB3" w:rsidRDefault="002F7CB3" w:rsidP="00370638">
      <w:pPr>
        <w:spacing w:after="120" w:line="240" w:lineRule="auto"/>
        <w:ind w:left="567" w:right="260"/>
        <w:rPr>
          <w:rFonts w:ascii="Arial" w:hAnsi="Arial" w:cs="Arial"/>
        </w:rPr>
      </w:pPr>
    </w:p>
    <w:p w14:paraId="2458FE5D" w14:textId="1D38C33B" w:rsidR="00370638" w:rsidRDefault="00370638" w:rsidP="00370638">
      <w:pPr>
        <w:spacing w:after="120" w:line="240" w:lineRule="auto"/>
        <w:ind w:left="567" w:right="260"/>
        <w:rPr>
          <w:rFonts w:ascii="Arial" w:hAnsi="Arial" w:cs="Arial"/>
        </w:rPr>
      </w:pPr>
      <w:r>
        <w:rPr>
          <w:rFonts w:ascii="Arial" w:hAnsi="Arial" w:cs="Arial"/>
        </w:rPr>
        <w:lastRenderedPageBreak/>
        <w:t>Indicative topics are</w:t>
      </w:r>
      <w:r w:rsidRPr="00E74DA4">
        <w:rPr>
          <w:rFonts w:ascii="Arial" w:hAnsi="Arial" w:cs="Arial"/>
        </w:rPr>
        <w:t>:</w:t>
      </w:r>
    </w:p>
    <w:p w14:paraId="0522F939" w14:textId="77777777" w:rsidR="00370638" w:rsidRPr="00E74DA4" w:rsidRDefault="00370638" w:rsidP="00370638">
      <w:pPr>
        <w:pStyle w:val="ListParagraph"/>
        <w:numPr>
          <w:ilvl w:val="0"/>
          <w:numId w:val="37"/>
        </w:numPr>
        <w:spacing w:after="120" w:line="240" w:lineRule="auto"/>
        <w:ind w:left="1286" w:right="260"/>
        <w:rPr>
          <w:rFonts w:ascii="Arial" w:hAnsi="Arial" w:cs="Arial"/>
        </w:rPr>
      </w:pPr>
      <w:r w:rsidRPr="00E74DA4">
        <w:rPr>
          <w:rFonts w:ascii="Arial" w:hAnsi="Arial" w:cs="Arial"/>
        </w:rPr>
        <w:t>Business Ethics</w:t>
      </w:r>
    </w:p>
    <w:p w14:paraId="29BFC578" w14:textId="77777777" w:rsidR="00370638" w:rsidRPr="00E74DA4" w:rsidRDefault="00370638" w:rsidP="00370638">
      <w:pPr>
        <w:pStyle w:val="ListParagraph"/>
        <w:numPr>
          <w:ilvl w:val="0"/>
          <w:numId w:val="37"/>
        </w:numPr>
        <w:spacing w:after="0" w:line="240" w:lineRule="auto"/>
        <w:ind w:left="1286" w:right="261"/>
        <w:rPr>
          <w:rFonts w:ascii="Arial" w:hAnsi="Arial" w:cs="Arial"/>
        </w:rPr>
      </w:pPr>
      <w:r w:rsidRPr="00E74DA4">
        <w:rPr>
          <w:rFonts w:ascii="Arial" w:hAnsi="Arial" w:cs="Arial"/>
        </w:rPr>
        <w:t>Corporate Social Responsibility</w:t>
      </w:r>
    </w:p>
    <w:p w14:paraId="3D074431" w14:textId="77777777" w:rsidR="00370638" w:rsidRPr="00E74DA4" w:rsidRDefault="00370638" w:rsidP="00370638">
      <w:pPr>
        <w:pStyle w:val="ListParagraph"/>
        <w:numPr>
          <w:ilvl w:val="0"/>
          <w:numId w:val="37"/>
        </w:numPr>
        <w:spacing w:after="0" w:line="240" w:lineRule="auto"/>
        <w:ind w:left="1286" w:right="261"/>
        <w:rPr>
          <w:rFonts w:ascii="Arial" w:hAnsi="Arial" w:cs="Arial"/>
        </w:rPr>
      </w:pPr>
      <w:r w:rsidRPr="00E74DA4">
        <w:rPr>
          <w:rFonts w:ascii="Arial" w:hAnsi="Arial" w:cs="Arial"/>
        </w:rPr>
        <w:t>Sustainability</w:t>
      </w:r>
    </w:p>
    <w:p w14:paraId="5ACFDD19" w14:textId="77777777" w:rsidR="00370638" w:rsidRPr="00E74DA4" w:rsidRDefault="00370638" w:rsidP="00370638">
      <w:pPr>
        <w:pStyle w:val="ListParagraph"/>
        <w:numPr>
          <w:ilvl w:val="0"/>
          <w:numId w:val="37"/>
        </w:numPr>
        <w:spacing w:after="0" w:line="240" w:lineRule="auto"/>
        <w:ind w:left="1286" w:right="261"/>
        <w:rPr>
          <w:rFonts w:ascii="Arial" w:hAnsi="Arial" w:cs="Arial"/>
        </w:rPr>
      </w:pPr>
      <w:r w:rsidRPr="00E74DA4">
        <w:rPr>
          <w:rFonts w:ascii="Arial" w:hAnsi="Arial" w:cs="Arial"/>
        </w:rPr>
        <w:t xml:space="preserve">Social responsibilities of sectors and industries </w:t>
      </w:r>
    </w:p>
    <w:p w14:paraId="7361E4FE" w14:textId="77777777" w:rsidR="00370638" w:rsidRPr="00E74DA4" w:rsidRDefault="00370638" w:rsidP="00370638">
      <w:pPr>
        <w:pStyle w:val="ListParagraph"/>
        <w:numPr>
          <w:ilvl w:val="0"/>
          <w:numId w:val="37"/>
        </w:numPr>
        <w:spacing w:after="0" w:line="240" w:lineRule="auto"/>
        <w:ind w:left="1286" w:right="261"/>
        <w:rPr>
          <w:rFonts w:ascii="Arial" w:hAnsi="Arial" w:cs="Arial"/>
        </w:rPr>
      </w:pPr>
      <w:r w:rsidRPr="00E74DA4">
        <w:rPr>
          <w:rFonts w:ascii="Arial" w:hAnsi="Arial" w:cs="Arial"/>
        </w:rPr>
        <w:t>Stakeholders of organisations, including:</w:t>
      </w:r>
    </w:p>
    <w:p w14:paraId="0D9AC71B"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Consumers</w:t>
      </w:r>
    </w:p>
    <w:p w14:paraId="05D520C4"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Employees</w:t>
      </w:r>
    </w:p>
    <w:p w14:paraId="5C56BD64"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Suppliers</w:t>
      </w:r>
    </w:p>
    <w:p w14:paraId="06AC9C65"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Competitors</w:t>
      </w:r>
    </w:p>
    <w:p w14:paraId="26F873DC"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Shareholders</w:t>
      </w:r>
    </w:p>
    <w:p w14:paraId="248175FF"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Civil society</w:t>
      </w:r>
    </w:p>
    <w:p w14:paraId="15987E86" w14:textId="77777777" w:rsidR="00370638" w:rsidRPr="00E74DA4" w:rsidRDefault="00370638" w:rsidP="00370638">
      <w:pPr>
        <w:pStyle w:val="ListParagraph"/>
        <w:numPr>
          <w:ilvl w:val="1"/>
          <w:numId w:val="37"/>
        </w:numPr>
        <w:spacing w:after="0" w:line="240" w:lineRule="auto"/>
        <w:ind w:left="2006" w:right="261"/>
        <w:rPr>
          <w:rFonts w:ascii="Arial" w:hAnsi="Arial" w:cs="Arial"/>
        </w:rPr>
      </w:pPr>
      <w:r w:rsidRPr="00E74DA4">
        <w:rPr>
          <w:rFonts w:ascii="Arial" w:hAnsi="Arial" w:cs="Arial"/>
        </w:rPr>
        <w:t>Government</w:t>
      </w:r>
    </w:p>
    <w:p w14:paraId="163A87B7" w14:textId="77777777" w:rsidR="00370638" w:rsidRPr="00E74DA4" w:rsidRDefault="00370638" w:rsidP="00370638">
      <w:pPr>
        <w:pStyle w:val="ListParagraph"/>
        <w:numPr>
          <w:ilvl w:val="0"/>
          <w:numId w:val="37"/>
        </w:numPr>
        <w:spacing w:after="0" w:line="240" w:lineRule="auto"/>
        <w:ind w:left="1286" w:right="261"/>
        <w:rPr>
          <w:rFonts w:ascii="Arial" w:hAnsi="Arial" w:cs="Arial"/>
        </w:rPr>
      </w:pPr>
      <w:r w:rsidRPr="00E74DA4">
        <w:rPr>
          <w:rFonts w:ascii="Arial" w:hAnsi="Arial" w:cs="Arial"/>
        </w:rPr>
        <w:t>Implementation of socially responsible and sustainable programmes and initiatives</w:t>
      </w:r>
    </w:p>
    <w:p w14:paraId="068F1C39" w14:textId="1AE4AE3C" w:rsidR="003B52A7" w:rsidRPr="00370638" w:rsidRDefault="003B52A7" w:rsidP="00370638">
      <w:pPr>
        <w:spacing w:before="60" w:after="60" w:line="240" w:lineRule="auto"/>
        <w:ind w:right="-330"/>
        <w:rPr>
          <w:rFonts w:ascii="Arial" w:hAnsi="Arial" w:cs="Arial"/>
          <w:iCs/>
        </w:rPr>
      </w:pPr>
    </w:p>
    <w:p w14:paraId="3D1B4CA4" w14:textId="3B5814AE" w:rsidR="000D3876" w:rsidRDefault="00883204" w:rsidP="000D3876">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44C326" w14:textId="77777777" w:rsidR="00204E00" w:rsidRPr="00204E00" w:rsidRDefault="00204E00" w:rsidP="00204E00">
      <w:pPr>
        <w:pStyle w:val="ListParagraph"/>
        <w:autoSpaceDE w:val="0"/>
        <w:autoSpaceDN w:val="0"/>
        <w:adjustRightInd w:val="0"/>
        <w:spacing w:before="60" w:after="60" w:line="240" w:lineRule="auto"/>
        <w:ind w:left="567" w:right="-330"/>
        <w:rPr>
          <w:rFonts w:ascii="Arial" w:hAnsi="Arial" w:cs="Arial"/>
          <w:iCs/>
          <w:szCs w:val="20"/>
        </w:rPr>
      </w:pPr>
      <w:r w:rsidRPr="00204E00">
        <w:rPr>
          <w:rFonts w:ascii="Arial" w:hAnsi="Arial" w:cs="Arial"/>
          <w:iCs/>
          <w:szCs w:val="20"/>
        </w:rPr>
        <w:t xml:space="preserve">Crane, A. and Matten, D. (2016) </w:t>
      </w:r>
      <w:r w:rsidRPr="00204E00">
        <w:rPr>
          <w:rFonts w:ascii="Arial" w:hAnsi="Arial" w:cs="Arial"/>
          <w:i/>
          <w:iCs/>
          <w:szCs w:val="20"/>
        </w:rPr>
        <w:t>Business Ethics</w:t>
      </w:r>
      <w:r w:rsidRPr="00204E00">
        <w:rPr>
          <w:rFonts w:ascii="Arial" w:hAnsi="Arial" w:cs="Arial"/>
          <w:iCs/>
          <w:szCs w:val="20"/>
        </w:rPr>
        <w:t xml:space="preserve"> 4</w:t>
      </w:r>
      <w:r w:rsidRPr="00204E00">
        <w:rPr>
          <w:rFonts w:ascii="Arial" w:hAnsi="Arial" w:cs="Arial"/>
          <w:iCs/>
          <w:szCs w:val="20"/>
          <w:vertAlign w:val="superscript"/>
        </w:rPr>
        <w:t>th</w:t>
      </w:r>
      <w:r w:rsidRPr="00204E00">
        <w:rPr>
          <w:rFonts w:ascii="Arial" w:hAnsi="Arial" w:cs="Arial"/>
          <w:iCs/>
          <w:szCs w:val="20"/>
        </w:rPr>
        <w:t xml:space="preserve"> edn. Oxford: Oxford University Press </w:t>
      </w:r>
    </w:p>
    <w:p w14:paraId="2D4FE76D" w14:textId="0F205930" w:rsidR="00204E00" w:rsidRPr="00204E00" w:rsidRDefault="00204E00" w:rsidP="00204E00">
      <w:pPr>
        <w:pStyle w:val="ListParagraph"/>
        <w:autoSpaceDE w:val="0"/>
        <w:autoSpaceDN w:val="0"/>
        <w:adjustRightInd w:val="0"/>
        <w:spacing w:before="60" w:after="60" w:line="240" w:lineRule="auto"/>
        <w:ind w:left="567" w:right="-330"/>
        <w:rPr>
          <w:rFonts w:ascii="Arial" w:hAnsi="Arial" w:cs="Arial"/>
          <w:i/>
          <w:iCs/>
          <w:szCs w:val="20"/>
        </w:rPr>
      </w:pPr>
      <w:r w:rsidRPr="00204E00">
        <w:rPr>
          <w:rFonts w:ascii="Arial" w:hAnsi="Arial" w:cs="Arial"/>
          <w:iCs/>
          <w:szCs w:val="20"/>
        </w:rPr>
        <w:t xml:space="preserve">Crane, A., Matten, D. and Spence, L. J. (2013) </w:t>
      </w:r>
      <w:r w:rsidRPr="00204E00">
        <w:rPr>
          <w:rFonts w:ascii="Arial" w:hAnsi="Arial" w:cs="Arial"/>
          <w:i/>
          <w:iCs/>
          <w:szCs w:val="20"/>
        </w:rPr>
        <w:t>Corporate Social Responsibility: Readings and Cases in a Global Context</w:t>
      </w:r>
      <w:r w:rsidRPr="00204E00">
        <w:rPr>
          <w:rFonts w:ascii="Arial" w:hAnsi="Arial" w:cs="Arial"/>
          <w:iCs/>
          <w:szCs w:val="20"/>
        </w:rPr>
        <w:t>. 2nd edn. Routledge: London.</w:t>
      </w:r>
    </w:p>
    <w:p w14:paraId="3D1E194C" w14:textId="77777777" w:rsidR="00204E00" w:rsidRDefault="00204E00" w:rsidP="00204E00">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09F1C0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99433B">
        <w:rPr>
          <w:rFonts w:ascii="Arial" w:hAnsi="Arial" w:cs="Arial"/>
          <w:iCs/>
        </w:rPr>
        <w:t>21</w:t>
      </w:r>
    </w:p>
    <w:p w14:paraId="0AB4FB84" w14:textId="5EC0D91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99433B">
        <w:rPr>
          <w:rFonts w:ascii="Arial" w:hAnsi="Arial" w:cs="Arial"/>
          <w:iCs/>
        </w:rPr>
        <w:t>129</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159A358D" w14:textId="77777777" w:rsidR="00C15E6F" w:rsidRPr="00A0073A" w:rsidRDefault="00C15E6F" w:rsidP="00C15E6F">
      <w:pPr>
        <w:pStyle w:val="ListParagraph"/>
        <w:spacing w:after="120" w:line="240" w:lineRule="auto"/>
        <w:ind w:left="567" w:right="260"/>
        <w:jc w:val="both"/>
        <w:rPr>
          <w:rFonts w:ascii="Arial" w:hAnsi="Arial" w:cs="Arial"/>
          <w:iCs/>
        </w:rPr>
      </w:pPr>
      <w:r w:rsidRPr="00A0073A">
        <w:rPr>
          <w:rFonts w:ascii="Arial" w:hAnsi="Arial" w:cs="Arial"/>
          <w:iCs/>
        </w:rPr>
        <w:t xml:space="preserve">Individual </w:t>
      </w:r>
      <w:r>
        <w:rPr>
          <w:rFonts w:ascii="Arial" w:hAnsi="Arial" w:cs="Arial"/>
          <w:iCs/>
        </w:rPr>
        <w:t xml:space="preserve">reflective assignment </w:t>
      </w:r>
      <w:r w:rsidRPr="00A0073A">
        <w:rPr>
          <w:rFonts w:ascii="Arial" w:hAnsi="Arial" w:cs="Arial"/>
          <w:iCs/>
        </w:rPr>
        <w:t>(</w:t>
      </w:r>
      <w:r>
        <w:rPr>
          <w:rFonts w:ascii="Arial" w:hAnsi="Arial" w:cs="Arial"/>
          <w:iCs/>
        </w:rPr>
        <w:t>15</w:t>
      </w:r>
      <w:r w:rsidRPr="00A0073A">
        <w:rPr>
          <w:rFonts w:ascii="Arial" w:hAnsi="Arial" w:cs="Arial"/>
          <w:iCs/>
        </w:rPr>
        <w:t>00 words) (</w:t>
      </w:r>
      <w:r>
        <w:rPr>
          <w:rFonts w:ascii="Arial" w:hAnsi="Arial" w:cs="Arial"/>
          <w:iCs/>
        </w:rPr>
        <w:t>40</w:t>
      </w:r>
      <w:r w:rsidRPr="00A0073A">
        <w:rPr>
          <w:rFonts w:ascii="Arial" w:hAnsi="Arial" w:cs="Arial"/>
          <w:iCs/>
        </w:rPr>
        <w:t>%)</w:t>
      </w:r>
    </w:p>
    <w:p w14:paraId="10C7F053" w14:textId="77777777" w:rsidR="00A0073A" w:rsidRDefault="00A0073A" w:rsidP="00F16AB2">
      <w:pPr>
        <w:pStyle w:val="ListParagraph"/>
        <w:spacing w:after="120" w:line="240" w:lineRule="auto"/>
        <w:ind w:left="567" w:right="260"/>
        <w:jc w:val="both"/>
        <w:rPr>
          <w:rFonts w:ascii="Arial" w:hAnsi="Arial" w:cs="Arial"/>
          <w:iCs/>
        </w:rPr>
      </w:pPr>
      <w:r>
        <w:rPr>
          <w:rFonts w:ascii="Arial" w:hAnsi="Arial" w:cs="Arial"/>
          <w:iCs/>
        </w:rPr>
        <w:t>Individual report (3000 words) (60%)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32B3718F" w:rsidR="00F16AB2" w:rsidRPr="00F16AB2" w:rsidRDefault="00F16AB2" w:rsidP="00F16AB2">
      <w:pPr>
        <w:spacing w:after="120"/>
        <w:ind w:left="567" w:hanging="567"/>
        <w:rPr>
          <w:rFonts w:ascii="Arial" w:hAnsi="Arial" w:cs="Arial"/>
          <w:iCs/>
        </w:rPr>
      </w:pPr>
      <w:r>
        <w:rPr>
          <w:rFonts w:ascii="Arial" w:hAnsi="Arial" w:cs="Arial"/>
          <w:b/>
          <w:iCs/>
        </w:rPr>
        <w:tab/>
      </w:r>
      <w:r w:rsidR="00F3089B" w:rsidRPr="00F3089B">
        <w:rPr>
          <w:rFonts w:ascii="Arial" w:hAnsi="Arial" w:cs="Arial"/>
          <w:iCs/>
        </w:rPr>
        <w:t>Reassessment Instrument:</w:t>
      </w:r>
      <w:r w:rsidR="00A0073A" w:rsidRPr="00F3089B">
        <w:rPr>
          <w:rFonts w:ascii="Arial" w:hAnsi="Arial" w:cs="Arial"/>
          <w:iCs/>
        </w:rPr>
        <w:t>100</w:t>
      </w:r>
      <w:r w:rsidR="00A0073A">
        <w:rPr>
          <w:rFonts w:ascii="Arial" w:hAnsi="Arial" w:cs="Arial"/>
          <w:iCs/>
        </w:rPr>
        <w:t xml:space="preserve">% </w:t>
      </w:r>
      <w:bookmarkStart w:id="0" w:name="_GoBack"/>
      <w:bookmarkEnd w:id="0"/>
      <w:r w:rsidR="00A0073A">
        <w:rPr>
          <w:rFonts w:ascii="Arial" w:hAnsi="Arial" w:cs="Arial"/>
          <w:iCs/>
        </w:rPr>
        <w:t>coursework</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A0073A" w:rsidRDefault="006F3F8B" w:rsidP="00696FF5">
      <w:pPr>
        <w:numPr>
          <w:ilvl w:val="0"/>
          <w:numId w:val="1"/>
        </w:numPr>
        <w:spacing w:after="120" w:line="240" w:lineRule="auto"/>
        <w:ind w:left="567" w:right="261" w:hanging="567"/>
        <w:jc w:val="both"/>
        <w:rPr>
          <w:rFonts w:ascii="Arial" w:hAnsi="Arial" w:cs="Arial"/>
          <w:b/>
          <w:iCs/>
        </w:rPr>
      </w:pPr>
      <w:r w:rsidRPr="00A0073A">
        <w:rPr>
          <w:rFonts w:ascii="Arial" w:hAnsi="Arial" w:cs="Arial"/>
          <w:b/>
          <w:iCs/>
        </w:rPr>
        <w:t xml:space="preserve">Map of </w:t>
      </w:r>
      <w:r w:rsidR="00883204" w:rsidRPr="00A0073A">
        <w:rPr>
          <w:rFonts w:ascii="Arial" w:hAnsi="Arial" w:cs="Arial"/>
          <w:b/>
          <w:iCs/>
        </w:rPr>
        <w:t xml:space="preserve">module learning outcomes </w:t>
      </w:r>
      <w:r w:rsidR="00B30E07" w:rsidRPr="00A0073A">
        <w:rPr>
          <w:rFonts w:ascii="Arial" w:hAnsi="Arial" w:cs="Arial"/>
          <w:b/>
          <w:iCs/>
        </w:rPr>
        <w:t>(sections 8 &amp; 9)</w:t>
      </w:r>
      <w:r w:rsidR="00883204" w:rsidRPr="00A0073A">
        <w:rPr>
          <w:rFonts w:ascii="Arial" w:hAnsi="Arial" w:cs="Arial"/>
          <w:b/>
          <w:iCs/>
        </w:rPr>
        <w:t xml:space="preserve"> to l</w:t>
      </w:r>
      <w:r w:rsidRPr="00A0073A">
        <w:rPr>
          <w:rFonts w:ascii="Arial" w:hAnsi="Arial" w:cs="Arial"/>
          <w:b/>
          <w:iCs/>
        </w:rPr>
        <w:t>earning</w:t>
      </w:r>
      <w:r w:rsidR="00B30E07" w:rsidRPr="00A0073A">
        <w:rPr>
          <w:rFonts w:ascii="Arial" w:hAnsi="Arial" w:cs="Arial"/>
          <w:b/>
          <w:iCs/>
        </w:rPr>
        <w:t xml:space="preserve"> and </w:t>
      </w:r>
      <w:r w:rsidR="00883204" w:rsidRPr="00A0073A">
        <w:rPr>
          <w:rFonts w:ascii="Arial" w:hAnsi="Arial" w:cs="Arial"/>
          <w:b/>
          <w:iCs/>
        </w:rPr>
        <w:t>teaching m</w:t>
      </w:r>
      <w:r w:rsidR="00B30E07" w:rsidRPr="00A0073A">
        <w:rPr>
          <w:rFonts w:ascii="Arial" w:hAnsi="Arial" w:cs="Arial"/>
          <w:b/>
          <w:iCs/>
        </w:rPr>
        <w:t>ethods (section12</w:t>
      </w:r>
      <w:r w:rsidRPr="00A0073A">
        <w:rPr>
          <w:rFonts w:ascii="Arial" w:hAnsi="Arial" w:cs="Arial"/>
          <w:b/>
          <w:iCs/>
        </w:rPr>
        <w:t>) and m</w:t>
      </w:r>
      <w:r w:rsidR="00883204" w:rsidRPr="00A0073A">
        <w:rPr>
          <w:rFonts w:ascii="Arial" w:hAnsi="Arial" w:cs="Arial"/>
          <w:b/>
          <w:iCs/>
        </w:rPr>
        <w:t>ethods of a</w:t>
      </w:r>
      <w:r w:rsidR="00B30E07" w:rsidRPr="00A0073A">
        <w:rPr>
          <w:rFonts w:ascii="Arial" w:hAnsi="Arial" w:cs="Arial"/>
          <w:b/>
          <w:iCs/>
        </w:rPr>
        <w:t>ssessment (section 13</w:t>
      </w:r>
      <w:r w:rsidR="00EF4933" w:rsidRPr="00A0073A">
        <w:rPr>
          <w:rFonts w:ascii="Arial" w:hAnsi="Arial" w:cs="Arial"/>
          <w:b/>
          <w:iCs/>
        </w:rPr>
        <w:t>)</w:t>
      </w:r>
    </w:p>
    <w:tbl>
      <w:tblPr>
        <w:tblStyle w:val="TableGrid"/>
        <w:tblW w:w="5000" w:type="pct"/>
        <w:tblLook w:val="04A0" w:firstRow="1" w:lastRow="0" w:firstColumn="1" w:lastColumn="0" w:noHBand="0" w:noVBand="1"/>
      </w:tblPr>
      <w:tblGrid>
        <w:gridCol w:w="2649"/>
        <w:gridCol w:w="867"/>
        <w:gridCol w:w="868"/>
        <w:gridCol w:w="868"/>
        <w:gridCol w:w="868"/>
        <w:gridCol w:w="868"/>
        <w:gridCol w:w="868"/>
        <w:gridCol w:w="868"/>
        <w:gridCol w:w="868"/>
        <w:gridCol w:w="864"/>
      </w:tblGrid>
      <w:tr w:rsidR="0099433B" w:rsidRPr="00302082" w14:paraId="47DA0132" w14:textId="77777777" w:rsidTr="00A0073A">
        <w:tc>
          <w:tcPr>
            <w:tcW w:w="1267" w:type="pct"/>
            <w:shd w:val="clear" w:color="auto" w:fill="D9D9D9" w:themeFill="background1" w:themeFillShade="D9"/>
          </w:tcPr>
          <w:p w14:paraId="33A78105" w14:textId="77777777" w:rsidR="0099433B" w:rsidRPr="00302082" w:rsidRDefault="0099433B" w:rsidP="009D1BF6">
            <w:pPr>
              <w:spacing w:after="120"/>
              <w:ind w:left="33"/>
              <w:rPr>
                <w:rFonts w:ascii="Arial" w:hAnsi="Arial" w:cs="Arial"/>
                <w:b/>
              </w:rPr>
            </w:pPr>
            <w:r w:rsidRPr="00302082">
              <w:rPr>
                <w:rFonts w:ascii="Arial" w:hAnsi="Arial" w:cs="Arial"/>
                <w:b/>
              </w:rPr>
              <w:t>Module learning outcome</w:t>
            </w:r>
          </w:p>
        </w:tc>
        <w:tc>
          <w:tcPr>
            <w:tcW w:w="415" w:type="pct"/>
          </w:tcPr>
          <w:p w14:paraId="6C851194" w14:textId="77777777" w:rsidR="0099433B" w:rsidRPr="00302082" w:rsidRDefault="0099433B" w:rsidP="009D1BF6">
            <w:pPr>
              <w:spacing w:after="120"/>
              <w:rPr>
                <w:rFonts w:ascii="Arial" w:hAnsi="Arial" w:cs="Arial"/>
                <w:i/>
              </w:rPr>
            </w:pPr>
            <w:r w:rsidRPr="00302082">
              <w:rPr>
                <w:rFonts w:ascii="Arial" w:hAnsi="Arial" w:cs="Arial"/>
                <w:i/>
              </w:rPr>
              <w:t>8.1</w:t>
            </w:r>
          </w:p>
        </w:tc>
        <w:tc>
          <w:tcPr>
            <w:tcW w:w="415" w:type="pct"/>
          </w:tcPr>
          <w:p w14:paraId="48005160" w14:textId="77777777" w:rsidR="0099433B" w:rsidRPr="00302082" w:rsidRDefault="0099433B" w:rsidP="009D1BF6">
            <w:pPr>
              <w:spacing w:after="120"/>
              <w:rPr>
                <w:rFonts w:ascii="Arial" w:hAnsi="Arial" w:cs="Arial"/>
                <w:i/>
              </w:rPr>
            </w:pPr>
            <w:r w:rsidRPr="00302082">
              <w:rPr>
                <w:rFonts w:ascii="Arial" w:hAnsi="Arial" w:cs="Arial"/>
                <w:i/>
              </w:rPr>
              <w:t>8.2</w:t>
            </w:r>
          </w:p>
        </w:tc>
        <w:tc>
          <w:tcPr>
            <w:tcW w:w="415" w:type="pct"/>
          </w:tcPr>
          <w:p w14:paraId="4F3EBE65" w14:textId="77777777" w:rsidR="0099433B" w:rsidRPr="00302082" w:rsidRDefault="0099433B" w:rsidP="009D1BF6">
            <w:pPr>
              <w:spacing w:after="120"/>
              <w:rPr>
                <w:rFonts w:ascii="Arial" w:hAnsi="Arial" w:cs="Arial"/>
                <w:i/>
              </w:rPr>
            </w:pPr>
            <w:r w:rsidRPr="00302082">
              <w:rPr>
                <w:rFonts w:ascii="Arial" w:hAnsi="Arial" w:cs="Arial"/>
                <w:i/>
              </w:rPr>
              <w:t>8.3</w:t>
            </w:r>
          </w:p>
        </w:tc>
        <w:tc>
          <w:tcPr>
            <w:tcW w:w="415" w:type="pct"/>
          </w:tcPr>
          <w:p w14:paraId="351AFF76" w14:textId="77777777" w:rsidR="0099433B" w:rsidRPr="00302082" w:rsidRDefault="0099433B" w:rsidP="009D1BF6">
            <w:pPr>
              <w:spacing w:after="120"/>
              <w:rPr>
                <w:rFonts w:ascii="Arial" w:hAnsi="Arial" w:cs="Arial"/>
                <w:i/>
              </w:rPr>
            </w:pPr>
            <w:r w:rsidRPr="00302082">
              <w:rPr>
                <w:rFonts w:ascii="Arial" w:hAnsi="Arial" w:cs="Arial"/>
                <w:i/>
              </w:rPr>
              <w:t>8.4</w:t>
            </w:r>
          </w:p>
        </w:tc>
        <w:tc>
          <w:tcPr>
            <w:tcW w:w="415" w:type="pct"/>
          </w:tcPr>
          <w:p w14:paraId="67C71261" w14:textId="77777777" w:rsidR="0099433B" w:rsidRPr="00302082" w:rsidRDefault="0099433B" w:rsidP="009D1BF6">
            <w:pPr>
              <w:spacing w:after="120"/>
              <w:rPr>
                <w:rFonts w:ascii="Arial" w:hAnsi="Arial" w:cs="Arial"/>
                <w:i/>
              </w:rPr>
            </w:pPr>
            <w:r w:rsidRPr="00302082">
              <w:rPr>
                <w:rFonts w:ascii="Arial" w:hAnsi="Arial" w:cs="Arial"/>
                <w:i/>
              </w:rPr>
              <w:t>9.1</w:t>
            </w:r>
          </w:p>
        </w:tc>
        <w:tc>
          <w:tcPr>
            <w:tcW w:w="415" w:type="pct"/>
          </w:tcPr>
          <w:p w14:paraId="5B18FC23" w14:textId="77777777" w:rsidR="0099433B" w:rsidRPr="00302082" w:rsidRDefault="0099433B" w:rsidP="009D1BF6">
            <w:pPr>
              <w:spacing w:after="120"/>
              <w:rPr>
                <w:rFonts w:ascii="Arial" w:hAnsi="Arial" w:cs="Arial"/>
                <w:i/>
              </w:rPr>
            </w:pPr>
            <w:r w:rsidRPr="00302082">
              <w:rPr>
                <w:rFonts w:ascii="Arial" w:hAnsi="Arial" w:cs="Arial"/>
                <w:i/>
              </w:rPr>
              <w:t>9.2</w:t>
            </w:r>
          </w:p>
        </w:tc>
        <w:tc>
          <w:tcPr>
            <w:tcW w:w="415" w:type="pct"/>
          </w:tcPr>
          <w:p w14:paraId="688DAFF1" w14:textId="77777777" w:rsidR="0099433B" w:rsidRPr="00302082" w:rsidRDefault="0099433B" w:rsidP="009D1BF6">
            <w:pPr>
              <w:spacing w:after="120"/>
              <w:rPr>
                <w:rFonts w:ascii="Arial" w:hAnsi="Arial" w:cs="Arial"/>
                <w:i/>
              </w:rPr>
            </w:pPr>
            <w:r>
              <w:rPr>
                <w:rFonts w:ascii="Arial" w:hAnsi="Arial" w:cs="Arial"/>
                <w:i/>
              </w:rPr>
              <w:t>9.3</w:t>
            </w:r>
          </w:p>
        </w:tc>
        <w:tc>
          <w:tcPr>
            <w:tcW w:w="415" w:type="pct"/>
          </w:tcPr>
          <w:p w14:paraId="1EA3999A" w14:textId="77777777" w:rsidR="0099433B" w:rsidRPr="00302082" w:rsidRDefault="0099433B" w:rsidP="009D1BF6">
            <w:pPr>
              <w:spacing w:after="120"/>
              <w:rPr>
                <w:rFonts w:ascii="Arial" w:hAnsi="Arial" w:cs="Arial"/>
                <w:i/>
              </w:rPr>
            </w:pPr>
            <w:r>
              <w:rPr>
                <w:rFonts w:ascii="Arial" w:hAnsi="Arial" w:cs="Arial"/>
                <w:i/>
              </w:rPr>
              <w:t>9.4</w:t>
            </w:r>
          </w:p>
        </w:tc>
        <w:tc>
          <w:tcPr>
            <w:tcW w:w="413" w:type="pct"/>
          </w:tcPr>
          <w:p w14:paraId="054875C0" w14:textId="77777777" w:rsidR="0099433B" w:rsidRPr="00302082" w:rsidRDefault="0099433B" w:rsidP="009D1BF6">
            <w:pPr>
              <w:spacing w:after="120"/>
              <w:rPr>
                <w:rFonts w:ascii="Arial" w:hAnsi="Arial" w:cs="Arial"/>
                <w:i/>
              </w:rPr>
            </w:pPr>
            <w:r>
              <w:rPr>
                <w:rFonts w:ascii="Arial" w:hAnsi="Arial" w:cs="Arial"/>
                <w:i/>
              </w:rPr>
              <w:t>9.5</w:t>
            </w:r>
          </w:p>
        </w:tc>
      </w:tr>
      <w:tr w:rsidR="0099433B" w:rsidRPr="00302082" w14:paraId="0D10E777" w14:textId="77777777" w:rsidTr="00A0073A">
        <w:tc>
          <w:tcPr>
            <w:tcW w:w="1267" w:type="pct"/>
            <w:shd w:val="clear" w:color="auto" w:fill="D9D9D9" w:themeFill="background1" w:themeFillShade="D9"/>
          </w:tcPr>
          <w:p w14:paraId="116CA8B8" w14:textId="77777777" w:rsidR="0099433B" w:rsidRPr="00302082" w:rsidRDefault="0099433B" w:rsidP="009D1BF6">
            <w:pPr>
              <w:spacing w:after="120"/>
              <w:rPr>
                <w:rFonts w:ascii="Arial" w:hAnsi="Arial" w:cs="Arial"/>
                <w:b/>
              </w:rPr>
            </w:pPr>
            <w:r w:rsidRPr="00302082">
              <w:rPr>
                <w:rFonts w:ascii="Arial" w:hAnsi="Arial" w:cs="Arial"/>
                <w:b/>
              </w:rPr>
              <w:t>Learning/ teaching method</w:t>
            </w:r>
          </w:p>
        </w:tc>
        <w:tc>
          <w:tcPr>
            <w:tcW w:w="415" w:type="pct"/>
          </w:tcPr>
          <w:p w14:paraId="31739197" w14:textId="77777777" w:rsidR="0099433B" w:rsidRPr="00302082" w:rsidRDefault="0099433B" w:rsidP="009D1BF6">
            <w:pPr>
              <w:spacing w:after="120"/>
              <w:rPr>
                <w:rFonts w:ascii="Arial" w:hAnsi="Arial" w:cs="Arial"/>
                <w:b/>
              </w:rPr>
            </w:pPr>
          </w:p>
        </w:tc>
        <w:tc>
          <w:tcPr>
            <w:tcW w:w="415" w:type="pct"/>
          </w:tcPr>
          <w:p w14:paraId="39A52B5E" w14:textId="77777777" w:rsidR="0099433B" w:rsidRPr="00302082" w:rsidRDefault="0099433B" w:rsidP="009D1BF6">
            <w:pPr>
              <w:spacing w:after="120"/>
              <w:rPr>
                <w:rFonts w:ascii="Arial" w:hAnsi="Arial" w:cs="Arial"/>
                <w:b/>
              </w:rPr>
            </w:pPr>
          </w:p>
        </w:tc>
        <w:tc>
          <w:tcPr>
            <w:tcW w:w="415" w:type="pct"/>
          </w:tcPr>
          <w:p w14:paraId="107D8301" w14:textId="77777777" w:rsidR="0099433B" w:rsidRPr="00302082" w:rsidRDefault="0099433B" w:rsidP="009D1BF6">
            <w:pPr>
              <w:spacing w:after="120"/>
              <w:rPr>
                <w:rFonts w:ascii="Arial" w:hAnsi="Arial" w:cs="Arial"/>
                <w:b/>
              </w:rPr>
            </w:pPr>
          </w:p>
        </w:tc>
        <w:tc>
          <w:tcPr>
            <w:tcW w:w="415" w:type="pct"/>
          </w:tcPr>
          <w:p w14:paraId="3A176646" w14:textId="77777777" w:rsidR="0099433B" w:rsidRPr="00302082" w:rsidRDefault="0099433B" w:rsidP="009D1BF6">
            <w:pPr>
              <w:spacing w:after="120"/>
              <w:rPr>
                <w:rFonts w:ascii="Arial" w:hAnsi="Arial" w:cs="Arial"/>
                <w:b/>
              </w:rPr>
            </w:pPr>
          </w:p>
        </w:tc>
        <w:tc>
          <w:tcPr>
            <w:tcW w:w="415" w:type="pct"/>
          </w:tcPr>
          <w:p w14:paraId="2EBB6C03" w14:textId="77777777" w:rsidR="0099433B" w:rsidRPr="00302082" w:rsidRDefault="0099433B" w:rsidP="009D1BF6">
            <w:pPr>
              <w:spacing w:after="120"/>
              <w:rPr>
                <w:rFonts w:ascii="Arial" w:hAnsi="Arial" w:cs="Arial"/>
                <w:b/>
              </w:rPr>
            </w:pPr>
          </w:p>
        </w:tc>
        <w:tc>
          <w:tcPr>
            <w:tcW w:w="415" w:type="pct"/>
          </w:tcPr>
          <w:p w14:paraId="672B8E19" w14:textId="77777777" w:rsidR="0099433B" w:rsidRPr="00302082" w:rsidRDefault="0099433B" w:rsidP="009D1BF6">
            <w:pPr>
              <w:spacing w:after="120"/>
              <w:rPr>
                <w:rFonts w:ascii="Arial" w:hAnsi="Arial" w:cs="Arial"/>
                <w:b/>
              </w:rPr>
            </w:pPr>
          </w:p>
        </w:tc>
        <w:tc>
          <w:tcPr>
            <w:tcW w:w="415" w:type="pct"/>
          </w:tcPr>
          <w:p w14:paraId="0CF73B36" w14:textId="77777777" w:rsidR="0099433B" w:rsidRPr="00302082" w:rsidRDefault="0099433B" w:rsidP="009D1BF6">
            <w:pPr>
              <w:spacing w:after="120"/>
              <w:rPr>
                <w:rFonts w:ascii="Arial" w:hAnsi="Arial" w:cs="Arial"/>
                <w:b/>
              </w:rPr>
            </w:pPr>
          </w:p>
        </w:tc>
        <w:tc>
          <w:tcPr>
            <w:tcW w:w="415" w:type="pct"/>
          </w:tcPr>
          <w:p w14:paraId="03A75033" w14:textId="77777777" w:rsidR="0099433B" w:rsidRPr="00302082" w:rsidRDefault="0099433B" w:rsidP="009D1BF6">
            <w:pPr>
              <w:spacing w:after="120"/>
              <w:rPr>
                <w:rFonts w:ascii="Arial" w:hAnsi="Arial" w:cs="Arial"/>
                <w:b/>
              </w:rPr>
            </w:pPr>
          </w:p>
        </w:tc>
        <w:tc>
          <w:tcPr>
            <w:tcW w:w="413" w:type="pct"/>
          </w:tcPr>
          <w:p w14:paraId="44BC763D" w14:textId="77777777" w:rsidR="0099433B" w:rsidRPr="00302082" w:rsidRDefault="0099433B" w:rsidP="009D1BF6">
            <w:pPr>
              <w:spacing w:after="120"/>
              <w:rPr>
                <w:rFonts w:ascii="Arial" w:hAnsi="Arial" w:cs="Arial"/>
                <w:b/>
              </w:rPr>
            </w:pPr>
          </w:p>
        </w:tc>
      </w:tr>
      <w:tr w:rsidR="0099433B" w:rsidRPr="00A33861" w14:paraId="615E3A68" w14:textId="77777777" w:rsidTr="00A0073A">
        <w:tc>
          <w:tcPr>
            <w:tcW w:w="1267" w:type="pct"/>
          </w:tcPr>
          <w:p w14:paraId="5C8C89E2" w14:textId="77777777" w:rsidR="0099433B" w:rsidRPr="00B7761F" w:rsidRDefault="0099433B" w:rsidP="009D1BF6">
            <w:pPr>
              <w:spacing w:after="120"/>
              <w:rPr>
                <w:rFonts w:ascii="Arial" w:hAnsi="Arial" w:cs="Arial"/>
              </w:rPr>
            </w:pPr>
            <w:r w:rsidRPr="00B7761F">
              <w:rPr>
                <w:rFonts w:ascii="Arial" w:hAnsi="Arial" w:cs="Arial"/>
              </w:rPr>
              <w:t>Independent Study</w:t>
            </w:r>
          </w:p>
        </w:tc>
        <w:tc>
          <w:tcPr>
            <w:tcW w:w="415" w:type="pct"/>
          </w:tcPr>
          <w:p w14:paraId="0FFD76A0"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09BCA228"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24A59DB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009F5BE2"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C9492A3"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6ACA777E"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45700F3"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5" w:type="pct"/>
          </w:tcPr>
          <w:p w14:paraId="48CC64EF"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3" w:type="pct"/>
          </w:tcPr>
          <w:p w14:paraId="64490C00" w14:textId="77777777" w:rsidR="0099433B" w:rsidRPr="00A33861" w:rsidRDefault="0099433B" w:rsidP="009D1BF6">
            <w:pPr>
              <w:spacing w:after="120"/>
              <w:rPr>
                <w:rFonts w:ascii="Arial" w:hAnsi="Arial" w:cs="Arial"/>
                <w:b/>
              </w:rPr>
            </w:pPr>
            <w:r w:rsidRPr="00056EE9">
              <w:rPr>
                <w:rFonts w:ascii="Arial" w:hAnsi="Arial" w:cs="Arial"/>
                <w:b/>
              </w:rPr>
              <w:t>x</w:t>
            </w:r>
          </w:p>
        </w:tc>
      </w:tr>
      <w:tr w:rsidR="0099433B" w:rsidRPr="00A33861" w14:paraId="3E87F698" w14:textId="77777777" w:rsidTr="00A0073A">
        <w:tc>
          <w:tcPr>
            <w:tcW w:w="1267" w:type="pct"/>
          </w:tcPr>
          <w:p w14:paraId="76F3A2E3" w14:textId="77777777" w:rsidR="0099433B" w:rsidRPr="00A33861" w:rsidRDefault="0099433B" w:rsidP="009D1BF6">
            <w:pPr>
              <w:spacing w:after="120"/>
              <w:rPr>
                <w:rFonts w:ascii="Arial" w:hAnsi="Arial" w:cs="Arial"/>
              </w:rPr>
            </w:pPr>
            <w:r w:rsidRPr="00A33861">
              <w:rPr>
                <w:rFonts w:ascii="Arial" w:hAnsi="Arial" w:cs="Arial"/>
              </w:rPr>
              <w:t>Lectures</w:t>
            </w:r>
          </w:p>
        </w:tc>
        <w:tc>
          <w:tcPr>
            <w:tcW w:w="415" w:type="pct"/>
          </w:tcPr>
          <w:p w14:paraId="14785D52"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68A0D58C"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D2D55FD"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F48CDF6"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3712245E"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E0A075C"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1C92CC2"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5" w:type="pct"/>
          </w:tcPr>
          <w:p w14:paraId="4DC71499"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3" w:type="pct"/>
          </w:tcPr>
          <w:p w14:paraId="696E10D0" w14:textId="77777777" w:rsidR="0099433B" w:rsidRPr="00A33861" w:rsidRDefault="0099433B" w:rsidP="009D1BF6">
            <w:pPr>
              <w:spacing w:after="120"/>
              <w:rPr>
                <w:rFonts w:ascii="Arial" w:hAnsi="Arial" w:cs="Arial"/>
                <w:b/>
              </w:rPr>
            </w:pPr>
            <w:r w:rsidRPr="00056EE9">
              <w:rPr>
                <w:rFonts w:ascii="Arial" w:hAnsi="Arial" w:cs="Arial"/>
                <w:b/>
              </w:rPr>
              <w:t>x</w:t>
            </w:r>
          </w:p>
        </w:tc>
      </w:tr>
      <w:tr w:rsidR="0099433B" w:rsidRPr="00A33861" w14:paraId="26FE6A50" w14:textId="77777777" w:rsidTr="00A0073A">
        <w:tc>
          <w:tcPr>
            <w:tcW w:w="1267" w:type="pct"/>
          </w:tcPr>
          <w:p w14:paraId="010C08CD" w14:textId="77777777" w:rsidR="0099433B" w:rsidRPr="00A33861" w:rsidRDefault="0099433B" w:rsidP="009D1BF6">
            <w:pPr>
              <w:spacing w:after="120"/>
              <w:rPr>
                <w:rFonts w:ascii="Arial" w:hAnsi="Arial" w:cs="Arial"/>
              </w:rPr>
            </w:pPr>
            <w:r>
              <w:rPr>
                <w:rFonts w:ascii="Arial" w:hAnsi="Arial" w:cs="Arial"/>
              </w:rPr>
              <w:t>Seminars</w:t>
            </w:r>
          </w:p>
        </w:tc>
        <w:tc>
          <w:tcPr>
            <w:tcW w:w="415" w:type="pct"/>
          </w:tcPr>
          <w:p w14:paraId="1A80A87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54CAB4B7"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F83BD1F"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BFB5CFF"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52BA3E3"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263B220B"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595CD19"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5" w:type="pct"/>
          </w:tcPr>
          <w:p w14:paraId="1EEA0E67"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3" w:type="pct"/>
          </w:tcPr>
          <w:p w14:paraId="1437427D" w14:textId="77777777" w:rsidR="0099433B" w:rsidRPr="00A33861" w:rsidRDefault="0099433B" w:rsidP="009D1BF6">
            <w:pPr>
              <w:spacing w:after="120"/>
              <w:rPr>
                <w:rFonts w:ascii="Arial" w:hAnsi="Arial" w:cs="Arial"/>
                <w:b/>
              </w:rPr>
            </w:pPr>
            <w:r w:rsidRPr="00056EE9">
              <w:rPr>
                <w:rFonts w:ascii="Arial" w:hAnsi="Arial" w:cs="Arial"/>
                <w:b/>
              </w:rPr>
              <w:t>x</w:t>
            </w:r>
          </w:p>
        </w:tc>
      </w:tr>
      <w:tr w:rsidR="0099433B" w:rsidRPr="00A33861" w14:paraId="01A2A06A" w14:textId="77777777" w:rsidTr="00A0073A">
        <w:tc>
          <w:tcPr>
            <w:tcW w:w="1267" w:type="pct"/>
            <w:shd w:val="clear" w:color="auto" w:fill="D9D9D9" w:themeFill="background1" w:themeFillShade="D9"/>
          </w:tcPr>
          <w:p w14:paraId="09413BAF" w14:textId="77777777" w:rsidR="0099433B" w:rsidRPr="00A33861" w:rsidRDefault="0099433B" w:rsidP="009D1BF6">
            <w:pPr>
              <w:spacing w:after="120"/>
              <w:rPr>
                <w:rFonts w:ascii="Arial" w:hAnsi="Arial" w:cs="Arial"/>
                <w:b/>
              </w:rPr>
            </w:pPr>
            <w:r w:rsidRPr="00A33861">
              <w:rPr>
                <w:rFonts w:ascii="Arial" w:hAnsi="Arial" w:cs="Arial"/>
                <w:b/>
              </w:rPr>
              <w:lastRenderedPageBreak/>
              <w:t>Assessment method</w:t>
            </w:r>
          </w:p>
        </w:tc>
        <w:tc>
          <w:tcPr>
            <w:tcW w:w="415" w:type="pct"/>
          </w:tcPr>
          <w:p w14:paraId="30D993E3" w14:textId="77777777" w:rsidR="0099433B" w:rsidRPr="00A33861" w:rsidRDefault="0099433B" w:rsidP="009D1BF6">
            <w:pPr>
              <w:spacing w:after="120"/>
              <w:rPr>
                <w:rFonts w:ascii="Arial" w:hAnsi="Arial" w:cs="Arial"/>
                <w:b/>
              </w:rPr>
            </w:pPr>
          </w:p>
        </w:tc>
        <w:tc>
          <w:tcPr>
            <w:tcW w:w="415" w:type="pct"/>
          </w:tcPr>
          <w:p w14:paraId="260B4109" w14:textId="77777777" w:rsidR="0099433B" w:rsidRPr="00A33861" w:rsidRDefault="0099433B" w:rsidP="009D1BF6">
            <w:pPr>
              <w:spacing w:after="120"/>
              <w:rPr>
                <w:rFonts w:ascii="Arial" w:hAnsi="Arial" w:cs="Arial"/>
                <w:b/>
              </w:rPr>
            </w:pPr>
          </w:p>
        </w:tc>
        <w:tc>
          <w:tcPr>
            <w:tcW w:w="415" w:type="pct"/>
          </w:tcPr>
          <w:p w14:paraId="18CABA62" w14:textId="77777777" w:rsidR="0099433B" w:rsidRPr="00A33861" w:rsidRDefault="0099433B" w:rsidP="009D1BF6">
            <w:pPr>
              <w:spacing w:after="120"/>
              <w:rPr>
                <w:rFonts w:ascii="Arial" w:hAnsi="Arial" w:cs="Arial"/>
                <w:b/>
              </w:rPr>
            </w:pPr>
          </w:p>
        </w:tc>
        <w:tc>
          <w:tcPr>
            <w:tcW w:w="415" w:type="pct"/>
          </w:tcPr>
          <w:p w14:paraId="345CF959" w14:textId="77777777" w:rsidR="0099433B" w:rsidRPr="00A33861" w:rsidRDefault="0099433B" w:rsidP="009D1BF6">
            <w:pPr>
              <w:spacing w:after="120"/>
              <w:rPr>
                <w:rFonts w:ascii="Arial" w:hAnsi="Arial" w:cs="Arial"/>
                <w:b/>
              </w:rPr>
            </w:pPr>
          </w:p>
        </w:tc>
        <w:tc>
          <w:tcPr>
            <w:tcW w:w="415" w:type="pct"/>
          </w:tcPr>
          <w:p w14:paraId="6DD6AA90" w14:textId="77777777" w:rsidR="0099433B" w:rsidRPr="00A33861" w:rsidRDefault="0099433B" w:rsidP="009D1BF6">
            <w:pPr>
              <w:spacing w:after="120"/>
              <w:rPr>
                <w:rFonts w:ascii="Arial" w:hAnsi="Arial" w:cs="Arial"/>
                <w:b/>
              </w:rPr>
            </w:pPr>
          </w:p>
        </w:tc>
        <w:tc>
          <w:tcPr>
            <w:tcW w:w="415" w:type="pct"/>
          </w:tcPr>
          <w:p w14:paraId="5F5A5158" w14:textId="77777777" w:rsidR="0099433B" w:rsidRPr="00A33861" w:rsidRDefault="0099433B" w:rsidP="009D1BF6">
            <w:pPr>
              <w:spacing w:after="120"/>
              <w:rPr>
                <w:rFonts w:ascii="Arial" w:hAnsi="Arial" w:cs="Arial"/>
                <w:b/>
              </w:rPr>
            </w:pPr>
          </w:p>
        </w:tc>
        <w:tc>
          <w:tcPr>
            <w:tcW w:w="415" w:type="pct"/>
          </w:tcPr>
          <w:p w14:paraId="26EF80B3" w14:textId="77777777" w:rsidR="0099433B" w:rsidRPr="00A33861" w:rsidRDefault="0099433B" w:rsidP="009D1BF6">
            <w:pPr>
              <w:spacing w:after="120"/>
              <w:rPr>
                <w:rFonts w:ascii="Arial" w:hAnsi="Arial" w:cs="Arial"/>
                <w:b/>
              </w:rPr>
            </w:pPr>
          </w:p>
        </w:tc>
        <w:tc>
          <w:tcPr>
            <w:tcW w:w="415" w:type="pct"/>
          </w:tcPr>
          <w:p w14:paraId="4D2923CD" w14:textId="77777777" w:rsidR="0099433B" w:rsidRPr="00A33861" w:rsidRDefault="0099433B" w:rsidP="009D1BF6">
            <w:pPr>
              <w:spacing w:after="120"/>
              <w:rPr>
                <w:rFonts w:ascii="Arial" w:hAnsi="Arial" w:cs="Arial"/>
                <w:b/>
              </w:rPr>
            </w:pPr>
          </w:p>
        </w:tc>
        <w:tc>
          <w:tcPr>
            <w:tcW w:w="413" w:type="pct"/>
          </w:tcPr>
          <w:p w14:paraId="3E4F41F8" w14:textId="77777777" w:rsidR="0099433B" w:rsidRPr="00A33861" w:rsidRDefault="0099433B" w:rsidP="009D1BF6">
            <w:pPr>
              <w:spacing w:after="120"/>
              <w:rPr>
                <w:rFonts w:ascii="Arial" w:hAnsi="Arial" w:cs="Arial"/>
                <w:b/>
              </w:rPr>
            </w:pPr>
          </w:p>
        </w:tc>
      </w:tr>
      <w:tr w:rsidR="0099433B" w:rsidRPr="00A33861" w14:paraId="4B5A62B3" w14:textId="77777777" w:rsidTr="00A0073A">
        <w:tc>
          <w:tcPr>
            <w:tcW w:w="1267" w:type="pct"/>
          </w:tcPr>
          <w:p w14:paraId="56F0A366" w14:textId="77777777" w:rsidR="0099433B" w:rsidRPr="00A33861" w:rsidRDefault="0099433B" w:rsidP="009D1BF6">
            <w:pPr>
              <w:spacing w:after="120"/>
              <w:rPr>
                <w:rFonts w:ascii="Arial" w:hAnsi="Arial" w:cs="Arial"/>
              </w:rPr>
            </w:pPr>
            <w:r>
              <w:rPr>
                <w:rFonts w:ascii="Arial" w:hAnsi="Arial" w:cs="Arial"/>
              </w:rPr>
              <w:t>Reflective Assignment</w:t>
            </w:r>
          </w:p>
        </w:tc>
        <w:tc>
          <w:tcPr>
            <w:tcW w:w="415" w:type="pct"/>
          </w:tcPr>
          <w:p w14:paraId="2DFBF250"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358BC373"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DD5EB3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22AC9D88"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53241F0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2BC656D6"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2FE11AD" w14:textId="77777777" w:rsidR="0099433B" w:rsidRPr="00A33861" w:rsidRDefault="0099433B" w:rsidP="009D1BF6">
            <w:pPr>
              <w:spacing w:after="120"/>
              <w:rPr>
                <w:rFonts w:ascii="Arial" w:hAnsi="Arial" w:cs="Arial"/>
                <w:b/>
              </w:rPr>
            </w:pPr>
          </w:p>
        </w:tc>
        <w:tc>
          <w:tcPr>
            <w:tcW w:w="415" w:type="pct"/>
          </w:tcPr>
          <w:p w14:paraId="17F9140F"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3" w:type="pct"/>
          </w:tcPr>
          <w:p w14:paraId="498340D1" w14:textId="77777777" w:rsidR="0099433B" w:rsidRPr="00A33861" w:rsidRDefault="0099433B" w:rsidP="009D1BF6">
            <w:pPr>
              <w:spacing w:after="120"/>
              <w:rPr>
                <w:rFonts w:ascii="Arial" w:hAnsi="Arial" w:cs="Arial"/>
                <w:b/>
              </w:rPr>
            </w:pPr>
            <w:r w:rsidRPr="00056EE9">
              <w:rPr>
                <w:rFonts w:ascii="Arial" w:hAnsi="Arial" w:cs="Arial"/>
                <w:b/>
              </w:rPr>
              <w:t>x</w:t>
            </w:r>
          </w:p>
        </w:tc>
      </w:tr>
      <w:tr w:rsidR="0099433B" w:rsidRPr="00A33861" w14:paraId="7C51E1B6" w14:textId="77777777" w:rsidTr="00A0073A">
        <w:tc>
          <w:tcPr>
            <w:tcW w:w="1267" w:type="pct"/>
          </w:tcPr>
          <w:p w14:paraId="65893F85" w14:textId="7DEC273E" w:rsidR="0099433B" w:rsidRPr="00A33861" w:rsidRDefault="0099433B" w:rsidP="0099433B">
            <w:pPr>
              <w:spacing w:after="120"/>
              <w:rPr>
                <w:rFonts w:ascii="Arial" w:hAnsi="Arial" w:cs="Arial"/>
              </w:rPr>
            </w:pPr>
            <w:r>
              <w:rPr>
                <w:rFonts w:ascii="Arial" w:hAnsi="Arial" w:cs="Arial"/>
              </w:rPr>
              <w:t xml:space="preserve">Individual report </w:t>
            </w:r>
          </w:p>
        </w:tc>
        <w:tc>
          <w:tcPr>
            <w:tcW w:w="415" w:type="pct"/>
          </w:tcPr>
          <w:p w14:paraId="669C8DE4"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1EFC5A1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521809C7"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7F3BFBB1"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3B33C4CA"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C114D3A" w14:textId="77777777" w:rsidR="0099433B" w:rsidRPr="00A33861" w:rsidRDefault="0099433B" w:rsidP="009D1BF6">
            <w:pPr>
              <w:spacing w:after="120"/>
              <w:rPr>
                <w:rFonts w:ascii="Arial" w:hAnsi="Arial" w:cs="Arial"/>
                <w:b/>
              </w:rPr>
            </w:pPr>
            <w:r>
              <w:rPr>
                <w:rFonts w:ascii="Arial" w:hAnsi="Arial" w:cs="Arial"/>
                <w:b/>
              </w:rPr>
              <w:t>x</w:t>
            </w:r>
          </w:p>
        </w:tc>
        <w:tc>
          <w:tcPr>
            <w:tcW w:w="415" w:type="pct"/>
          </w:tcPr>
          <w:p w14:paraId="4ECC8DB9" w14:textId="77777777" w:rsidR="0099433B" w:rsidRPr="00A33861" w:rsidRDefault="0099433B" w:rsidP="009D1BF6">
            <w:pPr>
              <w:spacing w:after="120"/>
              <w:rPr>
                <w:rFonts w:ascii="Arial" w:hAnsi="Arial" w:cs="Arial"/>
                <w:b/>
              </w:rPr>
            </w:pPr>
            <w:r w:rsidRPr="00056EE9">
              <w:rPr>
                <w:rFonts w:ascii="Arial" w:hAnsi="Arial" w:cs="Arial"/>
                <w:b/>
              </w:rPr>
              <w:t>x</w:t>
            </w:r>
          </w:p>
        </w:tc>
        <w:tc>
          <w:tcPr>
            <w:tcW w:w="415" w:type="pct"/>
          </w:tcPr>
          <w:p w14:paraId="1865E261" w14:textId="77777777" w:rsidR="0099433B" w:rsidRPr="00A33861" w:rsidRDefault="0099433B" w:rsidP="009D1BF6">
            <w:pPr>
              <w:spacing w:after="120"/>
              <w:rPr>
                <w:rFonts w:ascii="Arial" w:hAnsi="Arial" w:cs="Arial"/>
                <w:b/>
              </w:rPr>
            </w:pPr>
          </w:p>
        </w:tc>
        <w:tc>
          <w:tcPr>
            <w:tcW w:w="413" w:type="pct"/>
          </w:tcPr>
          <w:p w14:paraId="17AA537F" w14:textId="77777777" w:rsidR="0099433B" w:rsidRPr="00A33861" w:rsidRDefault="0099433B" w:rsidP="009D1BF6">
            <w:pPr>
              <w:spacing w:after="120"/>
              <w:rPr>
                <w:rFonts w:ascii="Arial" w:hAnsi="Arial" w:cs="Arial"/>
                <w:b/>
              </w:rPr>
            </w:pPr>
            <w:r w:rsidRPr="00056EE9">
              <w:rPr>
                <w:rFonts w:ascii="Arial" w:hAnsi="Arial" w:cs="Arial"/>
                <w:b/>
              </w:rPr>
              <w:t>x</w:t>
            </w:r>
          </w:p>
        </w:tc>
      </w:tr>
    </w:tbl>
    <w:p w14:paraId="157C027F" w14:textId="23AE115A" w:rsidR="00677216" w:rsidRDefault="00677216"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3B529971"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716DAD0A" w14:textId="77777777" w:rsidR="0099433B" w:rsidRPr="0099433B" w:rsidRDefault="0099433B" w:rsidP="0099433B">
      <w:pPr>
        <w:pStyle w:val="ListParagraph"/>
        <w:autoSpaceDE w:val="0"/>
        <w:autoSpaceDN w:val="0"/>
        <w:adjustRightInd w:val="0"/>
        <w:spacing w:after="120" w:line="240" w:lineRule="auto"/>
        <w:ind w:left="567" w:right="261"/>
        <w:jc w:val="both"/>
        <w:rPr>
          <w:rFonts w:ascii="Arial" w:hAnsi="Arial" w:cs="Arial"/>
        </w:rPr>
      </w:pPr>
      <w:r w:rsidRPr="0099433B">
        <w:rPr>
          <w:rFonts w:ascii="Arial" w:hAnsi="Arial" w:cs="Arial"/>
        </w:rPr>
        <w:t xml:space="preserve">This module allows students to familiarise with CSR theoretical concepts as well as practice insights across contexts in developed and developing countries. In addition, the methods of assessment (both formative and summative) allow students to interact with each other to take advantage of their diversity and interpretations of social and ethical issues that stem from growing up in different contexts. </w:t>
      </w:r>
    </w:p>
    <w:p w14:paraId="6AD566E1" w14:textId="77777777" w:rsidR="0099433B" w:rsidRDefault="0099433B" w:rsidP="0099433B">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9433B" w:rsidRPr="00302082" w14:paraId="07085151" w14:textId="77777777" w:rsidTr="00694309">
        <w:trPr>
          <w:trHeight w:val="305"/>
        </w:trPr>
        <w:tc>
          <w:tcPr>
            <w:tcW w:w="1526" w:type="dxa"/>
          </w:tcPr>
          <w:p w14:paraId="3A16B3FC" w14:textId="6931381C" w:rsidR="0099433B" w:rsidRPr="00506EEA" w:rsidRDefault="0099433B" w:rsidP="0099433B">
            <w:pPr>
              <w:spacing w:after="120"/>
              <w:ind w:right="-330"/>
              <w:rPr>
                <w:rFonts w:ascii="Arial" w:hAnsi="Arial" w:cs="Arial"/>
              </w:rPr>
            </w:pPr>
            <w:r>
              <w:rPr>
                <w:rFonts w:ascii="Arial" w:hAnsi="Arial" w:cs="Arial"/>
              </w:rPr>
              <w:t>01/03/17</w:t>
            </w:r>
          </w:p>
        </w:tc>
        <w:tc>
          <w:tcPr>
            <w:tcW w:w="1701" w:type="dxa"/>
          </w:tcPr>
          <w:p w14:paraId="1403AEBB" w14:textId="2042741F" w:rsidR="0099433B" w:rsidRPr="00506EEA" w:rsidRDefault="0099433B" w:rsidP="0099433B">
            <w:pPr>
              <w:spacing w:after="120"/>
              <w:ind w:right="-330"/>
              <w:rPr>
                <w:rFonts w:ascii="Arial" w:hAnsi="Arial" w:cs="Arial"/>
              </w:rPr>
            </w:pPr>
            <w:r>
              <w:rPr>
                <w:rFonts w:ascii="Arial" w:hAnsi="Arial" w:cs="Arial"/>
              </w:rPr>
              <w:t>Major</w:t>
            </w:r>
          </w:p>
        </w:tc>
        <w:tc>
          <w:tcPr>
            <w:tcW w:w="2410" w:type="dxa"/>
          </w:tcPr>
          <w:p w14:paraId="6C52E9CA" w14:textId="306D9CF5" w:rsidR="0099433B" w:rsidRPr="00506EEA" w:rsidRDefault="0099433B" w:rsidP="0099433B">
            <w:pPr>
              <w:spacing w:after="120"/>
              <w:ind w:right="-330"/>
              <w:rPr>
                <w:rFonts w:ascii="Arial" w:hAnsi="Arial" w:cs="Arial"/>
              </w:rPr>
            </w:pPr>
            <w:r>
              <w:rPr>
                <w:rFonts w:ascii="Arial" w:hAnsi="Arial" w:cs="Arial"/>
              </w:rPr>
              <w:t>January 2018</w:t>
            </w:r>
          </w:p>
        </w:tc>
        <w:tc>
          <w:tcPr>
            <w:tcW w:w="2448" w:type="dxa"/>
          </w:tcPr>
          <w:p w14:paraId="43DFCA84" w14:textId="782B38B8" w:rsidR="0099433B" w:rsidRPr="00506EEA" w:rsidRDefault="0099433B" w:rsidP="0099433B">
            <w:pPr>
              <w:spacing w:after="120"/>
              <w:ind w:right="-330"/>
              <w:rPr>
                <w:rFonts w:ascii="Arial" w:hAnsi="Arial" w:cs="Arial"/>
              </w:rPr>
            </w:pPr>
            <w:r>
              <w:rPr>
                <w:rFonts w:ascii="Arial" w:hAnsi="Arial" w:cs="Arial"/>
              </w:rPr>
              <w:t>13</w:t>
            </w:r>
          </w:p>
        </w:tc>
        <w:tc>
          <w:tcPr>
            <w:tcW w:w="2597" w:type="dxa"/>
          </w:tcPr>
          <w:p w14:paraId="7B690596" w14:textId="2D2BE341" w:rsidR="0099433B" w:rsidRPr="00506EEA" w:rsidRDefault="0099433B" w:rsidP="0099433B">
            <w:pPr>
              <w:spacing w:after="120"/>
              <w:ind w:right="-330"/>
              <w:rPr>
                <w:rFonts w:ascii="Arial" w:hAnsi="Arial" w:cs="Arial"/>
              </w:rPr>
            </w:pPr>
            <w:r>
              <w:rPr>
                <w:rFonts w:ascii="Arial" w:hAnsi="Arial" w:cs="Arial"/>
              </w:rPr>
              <w:t>No</w:t>
            </w:r>
          </w:p>
        </w:tc>
      </w:tr>
      <w:tr w:rsidR="0099433B" w:rsidRPr="00302082" w14:paraId="647DDE06" w14:textId="77777777" w:rsidTr="00694309">
        <w:trPr>
          <w:trHeight w:val="305"/>
        </w:trPr>
        <w:tc>
          <w:tcPr>
            <w:tcW w:w="1526" w:type="dxa"/>
          </w:tcPr>
          <w:p w14:paraId="652453C9" w14:textId="77777777" w:rsidR="0099433B" w:rsidRPr="00302082" w:rsidRDefault="0099433B" w:rsidP="0099433B">
            <w:pPr>
              <w:spacing w:after="120"/>
              <w:ind w:right="-330"/>
              <w:rPr>
                <w:rFonts w:ascii="Arial" w:hAnsi="Arial" w:cs="Arial"/>
              </w:rPr>
            </w:pPr>
          </w:p>
        </w:tc>
        <w:tc>
          <w:tcPr>
            <w:tcW w:w="1701" w:type="dxa"/>
          </w:tcPr>
          <w:p w14:paraId="3DAF2B2C" w14:textId="77777777" w:rsidR="0099433B" w:rsidRPr="00302082" w:rsidRDefault="0099433B" w:rsidP="0099433B">
            <w:pPr>
              <w:spacing w:after="120"/>
              <w:ind w:right="-330"/>
              <w:rPr>
                <w:rFonts w:ascii="Arial" w:hAnsi="Arial" w:cs="Arial"/>
              </w:rPr>
            </w:pPr>
          </w:p>
        </w:tc>
        <w:tc>
          <w:tcPr>
            <w:tcW w:w="2410" w:type="dxa"/>
          </w:tcPr>
          <w:p w14:paraId="04181912" w14:textId="77777777" w:rsidR="0099433B" w:rsidRPr="00302082" w:rsidRDefault="0099433B" w:rsidP="0099433B">
            <w:pPr>
              <w:spacing w:after="120"/>
              <w:ind w:right="-330"/>
              <w:rPr>
                <w:rFonts w:ascii="Arial" w:hAnsi="Arial" w:cs="Arial"/>
              </w:rPr>
            </w:pPr>
          </w:p>
        </w:tc>
        <w:tc>
          <w:tcPr>
            <w:tcW w:w="2448" w:type="dxa"/>
          </w:tcPr>
          <w:p w14:paraId="2B86721A" w14:textId="77777777" w:rsidR="0099433B" w:rsidRPr="00302082" w:rsidRDefault="0099433B" w:rsidP="0099433B">
            <w:pPr>
              <w:spacing w:after="120"/>
              <w:ind w:right="-330"/>
              <w:rPr>
                <w:rFonts w:ascii="Arial" w:hAnsi="Arial" w:cs="Arial"/>
              </w:rPr>
            </w:pPr>
          </w:p>
        </w:tc>
        <w:tc>
          <w:tcPr>
            <w:tcW w:w="2597" w:type="dxa"/>
          </w:tcPr>
          <w:p w14:paraId="5FD40983" w14:textId="77777777" w:rsidR="0099433B" w:rsidRPr="00302082" w:rsidRDefault="0099433B" w:rsidP="0099433B">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B3E0DEB" w:rsidR="008B2543" w:rsidRDefault="0019787E" w:rsidP="009A2D37">
        <w:pPr>
          <w:pStyle w:val="Footer"/>
          <w:jc w:val="center"/>
        </w:pPr>
        <w:r>
          <w:fldChar w:fldCharType="begin"/>
        </w:r>
        <w:r>
          <w:instrText xml:space="preserve"> PAGE   \* MERGEFORMAT </w:instrText>
        </w:r>
        <w:r>
          <w:fldChar w:fldCharType="separate"/>
        </w:r>
        <w:r w:rsidR="00F3089B">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7AF6"/>
    <w:multiLevelType w:val="hybridMultilevel"/>
    <w:tmpl w:val="FC0AA93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E52D5E"/>
    <w:multiLevelType w:val="hybridMultilevel"/>
    <w:tmpl w:val="32CAB54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D971137"/>
    <w:multiLevelType w:val="hybridMultilevel"/>
    <w:tmpl w:val="5296C76C"/>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6C66BD3"/>
    <w:multiLevelType w:val="hybridMultilevel"/>
    <w:tmpl w:val="94C4AC2C"/>
    <w:lvl w:ilvl="0" w:tplc="08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7811C7"/>
    <w:multiLevelType w:val="hybridMultilevel"/>
    <w:tmpl w:val="7C8ED5BE"/>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4"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8" w15:restartNumberingAfterBreak="0">
    <w:nsid w:val="45521180"/>
    <w:multiLevelType w:val="hybridMultilevel"/>
    <w:tmpl w:val="03AE8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19A4DE7"/>
    <w:multiLevelType w:val="hybridMultilevel"/>
    <w:tmpl w:val="CD04C010"/>
    <w:lvl w:ilvl="0" w:tplc="08090011">
      <w:start w:val="1"/>
      <w:numFmt w:val="decimal"/>
      <w:lvlText w:val="%1)"/>
      <w:lvlJc w:val="left"/>
      <w:pPr>
        <w:tabs>
          <w:tab w:val="num" w:pos="1296"/>
        </w:tabs>
        <w:ind w:left="1296" w:hanging="360"/>
      </w:pPr>
      <w:rPr>
        <w:rFonts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4526F"/>
    <w:multiLevelType w:val="hybridMultilevel"/>
    <w:tmpl w:val="577EE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0"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C5B2B35"/>
    <w:multiLevelType w:val="hybridMultilevel"/>
    <w:tmpl w:val="8830FCA4"/>
    <w:lvl w:ilvl="0" w:tplc="08090001">
      <w:start w:val="1"/>
      <w:numFmt w:val="bullet"/>
      <w:lvlText w:val=""/>
      <w:lvlJc w:val="left"/>
      <w:pPr>
        <w:tabs>
          <w:tab w:val="num" w:pos="1789"/>
        </w:tabs>
        <w:ind w:left="1789" w:hanging="360"/>
      </w:pPr>
      <w:rPr>
        <w:rFonts w:ascii="Symbol" w:hAnsi="Symbol"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7851127F"/>
    <w:multiLevelType w:val="hybridMultilevel"/>
    <w:tmpl w:val="A28EB738"/>
    <w:lvl w:ilvl="0" w:tplc="61A69A96">
      <w:start w:val="1"/>
      <w:numFmt w:val="decimal"/>
      <w:lvlText w:val="%1."/>
      <w:lvlJc w:val="left"/>
      <w:pPr>
        <w:tabs>
          <w:tab w:val="num" w:pos="1789"/>
        </w:tabs>
        <w:ind w:left="1789" w:hanging="360"/>
      </w:pPr>
      <w:rPr>
        <w:rFonts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8"/>
  </w:num>
  <w:num w:numId="2">
    <w:abstractNumId w:val="0"/>
  </w:num>
  <w:num w:numId="3">
    <w:abstractNumId w:val="11"/>
  </w:num>
  <w:num w:numId="4">
    <w:abstractNumId w:val="4"/>
  </w:num>
  <w:num w:numId="5">
    <w:abstractNumId w:val="28"/>
  </w:num>
  <w:num w:numId="6">
    <w:abstractNumId w:val="24"/>
  </w:num>
  <w:num w:numId="7">
    <w:abstractNumId w:val="35"/>
  </w:num>
  <w:num w:numId="8">
    <w:abstractNumId w:val="27"/>
  </w:num>
  <w:num w:numId="9">
    <w:abstractNumId w:val="12"/>
  </w:num>
  <w:num w:numId="10">
    <w:abstractNumId w:val="29"/>
  </w:num>
  <w:num w:numId="11">
    <w:abstractNumId w:val="17"/>
  </w:num>
  <w:num w:numId="12">
    <w:abstractNumId w:val="33"/>
  </w:num>
  <w:num w:numId="13">
    <w:abstractNumId w:val="7"/>
  </w:num>
  <w:num w:numId="14">
    <w:abstractNumId w:val="2"/>
  </w:num>
  <w:num w:numId="15">
    <w:abstractNumId w:val="19"/>
  </w:num>
  <w:num w:numId="16">
    <w:abstractNumId w:val="36"/>
  </w:num>
  <w:num w:numId="17">
    <w:abstractNumId w:val="21"/>
  </w:num>
  <w:num w:numId="18">
    <w:abstractNumId w:val="25"/>
  </w:num>
  <w:num w:numId="19">
    <w:abstractNumId w:val="23"/>
  </w:num>
  <w:num w:numId="20">
    <w:abstractNumId w:val="9"/>
  </w:num>
  <w:num w:numId="21">
    <w:abstractNumId w:val="10"/>
  </w:num>
  <w:num w:numId="22">
    <w:abstractNumId w:val="20"/>
  </w:num>
  <w:num w:numId="23">
    <w:abstractNumId w:val="30"/>
  </w:num>
  <w:num w:numId="24">
    <w:abstractNumId w:val="15"/>
  </w:num>
  <w:num w:numId="25">
    <w:abstractNumId w:val="16"/>
  </w:num>
  <w:num w:numId="26">
    <w:abstractNumId w:val="14"/>
  </w:num>
  <w:num w:numId="27">
    <w:abstractNumId w:val="32"/>
  </w:num>
  <w:num w:numId="28">
    <w:abstractNumId w:val="18"/>
  </w:num>
  <w:num w:numId="29">
    <w:abstractNumId w:val="13"/>
  </w:num>
  <w:num w:numId="30">
    <w:abstractNumId w:val="34"/>
  </w:num>
  <w:num w:numId="31">
    <w:abstractNumId w:val="31"/>
  </w:num>
  <w:num w:numId="32">
    <w:abstractNumId w:val="26"/>
  </w:num>
  <w:num w:numId="33">
    <w:abstractNumId w:val="22"/>
  </w:num>
  <w:num w:numId="34">
    <w:abstractNumId w:val="6"/>
  </w:num>
  <w:num w:numId="35">
    <w:abstractNumId w:val="1"/>
  </w:num>
  <w:num w:numId="36">
    <w:abstractNumId w:val="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63A2F"/>
    <w:rsid w:val="00064256"/>
    <w:rsid w:val="00064820"/>
    <w:rsid w:val="000678D3"/>
    <w:rsid w:val="00086F7F"/>
    <w:rsid w:val="00094810"/>
    <w:rsid w:val="00096DA4"/>
    <w:rsid w:val="00096EC0"/>
    <w:rsid w:val="000B5648"/>
    <w:rsid w:val="000C0294"/>
    <w:rsid w:val="000C7A1C"/>
    <w:rsid w:val="000D2A8A"/>
    <w:rsid w:val="000D32AC"/>
    <w:rsid w:val="000D387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04E00"/>
    <w:rsid w:val="0021475C"/>
    <w:rsid w:val="0021578E"/>
    <w:rsid w:val="0022051D"/>
    <w:rsid w:val="0022345D"/>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7F4"/>
    <w:rsid w:val="002B0D91"/>
    <w:rsid w:val="002B20F5"/>
    <w:rsid w:val="002B2A1A"/>
    <w:rsid w:val="002B71F2"/>
    <w:rsid w:val="002D0858"/>
    <w:rsid w:val="002E71C0"/>
    <w:rsid w:val="002F05F4"/>
    <w:rsid w:val="002F0CE4"/>
    <w:rsid w:val="002F23EF"/>
    <w:rsid w:val="002F2626"/>
    <w:rsid w:val="002F7CB3"/>
    <w:rsid w:val="00302082"/>
    <w:rsid w:val="00306620"/>
    <w:rsid w:val="0031110A"/>
    <w:rsid w:val="003262B9"/>
    <w:rsid w:val="00334A02"/>
    <w:rsid w:val="00335875"/>
    <w:rsid w:val="00335FBE"/>
    <w:rsid w:val="003401FC"/>
    <w:rsid w:val="00346865"/>
    <w:rsid w:val="00351B1D"/>
    <w:rsid w:val="00351D4F"/>
    <w:rsid w:val="00352D8E"/>
    <w:rsid w:val="00356B68"/>
    <w:rsid w:val="0035702D"/>
    <w:rsid w:val="003604D4"/>
    <w:rsid w:val="003627B0"/>
    <w:rsid w:val="00370638"/>
    <w:rsid w:val="00374DF6"/>
    <w:rsid w:val="00375597"/>
    <w:rsid w:val="003759B0"/>
    <w:rsid w:val="00375F84"/>
    <w:rsid w:val="00376E34"/>
    <w:rsid w:val="003804E7"/>
    <w:rsid w:val="00384422"/>
    <w:rsid w:val="003934D2"/>
    <w:rsid w:val="003973A1"/>
    <w:rsid w:val="003A3B6B"/>
    <w:rsid w:val="003A5DA0"/>
    <w:rsid w:val="003A5EEB"/>
    <w:rsid w:val="003A6143"/>
    <w:rsid w:val="003B2331"/>
    <w:rsid w:val="003B35F4"/>
    <w:rsid w:val="003B4FC5"/>
    <w:rsid w:val="003B5057"/>
    <w:rsid w:val="003B52A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355BC"/>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77216"/>
    <w:rsid w:val="00682650"/>
    <w:rsid w:val="00683609"/>
    <w:rsid w:val="00684851"/>
    <w:rsid w:val="00684E64"/>
    <w:rsid w:val="00692328"/>
    <w:rsid w:val="00694309"/>
    <w:rsid w:val="00694BC8"/>
    <w:rsid w:val="00695285"/>
    <w:rsid w:val="00696FF5"/>
    <w:rsid w:val="006A1044"/>
    <w:rsid w:val="006A2206"/>
    <w:rsid w:val="006A6BB4"/>
    <w:rsid w:val="006A7FB0"/>
    <w:rsid w:val="006B64B9"/>
    <w:rsid w:val="006C2A9A"/>
    <w:rsid w:val="006C423D"/>
    <w:rsid w:val="006C46EF"/>
    <w:rsid w:val="006C4C67"/>
    <w:rsid w:val="006C7A26"/>
    <w:rsid w:val="006D13C0"/>
    <w:rsid w:val="006D41AB"/>
    <w:rsid w:val="006D444F"/>
    <w:rsid w:val="006D506A"/>
    <w:rsid w:val="006D6B75"/>
    <w:rsid w:val="006F0C32"/>
    <w:rsid w:val="006F1A15"/>
    <w:rsid w:val="006F3F8B"/>
    <w:rsid w:val="00700211"/>
    <w:rsid w:val="00700488"/>
    <w:rsid w:val="00703404"/>
    <w:rsid w:val="00703F92"/>
    <w:rsid w:val="00704637"/>
    <w:rsid w:val="007105E4"/>
    <w:rsid w:val="00714EE5"/>
    <w:rsid w:val="00720270"/>
    <w:rsid w:val="00724362"/>
    <w:rsid w:val="00725B39"/>
    <w:rsid w:val="00727780"/>
    <w:rsid w:val="0073792C"/>
    <w:rsid w:val="00750F26"/>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598"/>
    <w:rsid w:val="0083074C"/>
    <w:rsid w:val="00854535"/>
    <w:rsid w:val="00856EB3"/>
    <w:rsid w:val="00860316"/>
    <w:rsid w:val="00863AEA"/>
    <w:rsid w:val="00863C96"/>
    <w:rsid w:val="00864A72"/>
    <w:rsid w:val="00873473"/>
    <w:rsid w:val="00873E9F"/>
    <w:rsid w:val="00874047"/>
    <w:rsid w:val="008778CB"/>
    <w:rsid w:val="00881545"/>
    <w:rsid w:val="00883204"/>
    <w:rsid w:val="00883A3E"/>
    <w:rsid w:val="0089148D"/>
    <w:rsid w:val="00891E0D"/>
    <w:rsid w:val="008A0F36"/>
    <w:rsid w:val="008A5F5C"/>
    <w:rsid w:val="008B2543"/>
    <w:rsid w:val="008B4B6E"/>
    <w:rsid w:val="008D7401"/>
    <w:rsid w:val="008F44FA"/>
    <w:rsid w:val="008F64BD"/>
    <w:rsid w:val="00903DF6"/>
    <w:rsid w:val="00921CF6"/>
    <w:rsid w:val="00922E9E"/>
    <w:rsid w:val="00924EF0"/>
    <w:rsid w:val="009338BE"/>
    <w:rsid w:val="00934D7B"/>
    <w:rsid w:val="00947180"/>
    <w:rsid w:val="009567BE"/>
    <w:rsid w:val="009676FA"/>
    <w:rsid w:val="009679E0"/>
    <w:rsid w:val="00977632"/>
    <w:rsid w:val="00982A8E"/>
    <w:rsid w:val="00987DB4"/>
    <w:rsid w:val="0099028C"/>
    <w:rsid w:val="0099029D"/>
    <w:rsid w:val="0099433B"/>
    <w:rsid w:val="00996204"/>
    <w:rsid w:val="0099626B"/>
    <w:rsid w:val="009A26CB"/>
    <w:rsid w:val="009A2BC2"/>
    <w:rsid w:val="009A2D37"/>
    <w:rsid w:val="009A7587"/>
    <w:rsid w:val="009B0A69"/>
    <w:rsid w:val="009C2474"/>
    <w:rsid w:val="009C7082"/>
    <w:rsid w:val="009C75C9"/>
    <w:rsid w:val="009D0006"/>
    <w:rsid w:val="009D068C"/>
    <w:rsid w:val="009F3A2A"/>
    <w:rsid w:val="009F4E00"/>
    <w:rsid w:val="009F731F"/>
    <w:rsid w:val="009F7D33"/>
    <w:rsid w:val="00A0073A"/>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6854"/>
    <w:rsid w:val="00A87FFD"/>
    <w:rsid w:val="00A915E2"/>
    <w:rsid w:val="00A97038"/>
    <w:rsid w:val="00AA3C15"/>
    <w:rsid w:val="00AA6330"/>
    <w:rsid w:val="00AA7A54"/>
    <w:rsid w:val="00AC2778"/>
    <w:rsid w:val="00AC321B"/>
    <w:rsid w:val="00AC55D6"/>
    <w:rsid w:val="00AC7501"/>
    <w:rsid w:val="00AD2BE3"/>
    <w:rsid w:val="00AD748B"/>
    <w:rsid w:val="00AE17BF"/>
    <w:rsid w:val="00AE1D69"/>
    <w:rsid w:val="00AE4865"/>
    <w:rsid w:val="00AE5CD1"/>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658DB"/>
    <w:rsid w:val="00B7216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5E6F"/>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1055"/>
    <w:rsid w:val="00CD7F07"/>
    <w:rsid w:val="00CE04F3"/>
    <w:rsid w:val="00CE12D8"/>
    <w:rsid w:val="00CE4574"/>
    <w:rsid w:val="00CE70E6"/>
    <w:rsid w:val="00CF0D77"/>
    <w:rsid w:val="00CF2E1E"/>
    <w:rsid w:val="00CF7C41"/>
    <w:rsid w:val="00D02E99"/>
    <w:rsid w:val="00D0724E"/>
    <w:rsid w:val="00D10314"/>
    <w:rsid w:val="00D13357"/>
    <w:rsid w:val="00D13A13"/>
    <w:rsid w:val="00D248F6"/>
    <w:rsid w:val="00D2689A"/>
    <w:rsid w:val="00D65506"/>
    <w:rsid w:val="00D70A90"/>
    <w:rsid w:val="00D75308"/>
    <w:rsid w:val="00D773CF"/>
    <w:rsid w:val="00D83563"/>
    <w:rsid w:val="00D8448F"/>
    <w:rsid w:val="00D84F78"/>
    <w:rsid w:val="00DA64B6"/>
    <w:rsid w:val="00DB1B22"/>
    <w:rsid w:val="00DB5C9D"/>
    <w:rsid w:val="00DD02E6"/>
    <w:rsid w:val="00DD2FAD"/>
    <w:rsid w:val="00DF665B"/>
    <w:rsid w:val="00E0152A"/>
    <w:rsid w:val="00E03394"/>
    <w:rsid w:val="00E066E5"/>
    <w:rsid w:val="00E22F03"/>
    <w:rsid w:val="00E233C1"/>
    <w:rsid w:val="00E24B56"/>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10DB"/>
    <w:rsid w:val="00ED32FF"/>
    <w:rsid w:val="00EF039B"/>
    <w:rsid w:val="00EF4933"/>
    <w:rsid w:val="00EF5044"/>
    <w:rsid w:val="00EF7290"/>
    <w:rsid w:val="00F01956"/>
    <w:rsid w:val="00F116CE"/>
    <w:rsid w:val="00F16AB2"/>
    <w:rsid w:val="00F176DE"/>
    <w:rsid w:val="00F21C47"/>
    <w:rsid w:val="00F244E2"/>
    <w:rsid w:val="00F3089B"/>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596"/>
    <w:rsid w:val="00F97C9E"/>
    <w:rsid w:val="00FA20DE"/>
    <w:rsid w:val="00FA4EE8"/>
    <w:rsid w:val="00FB12CA"/>
    <w:rsid w:val="00FB36EC"/>
    <w:rsid w:val="00FB4E1B"/>
    <w:rsid w:val="00FC0291"/>
    <w:rsid w:val="00FC1C92"/>
    <w:rsid w:val="00FD333B"/>
    <w:rsid w:val="00FD689C"/>
    <w:rsid w:val="00FD705C"/>
    <w:rsid w:val="00FD777A"/>
    <w:rsid w:val="00FE187B"/>
    <w:rsid w:val="00FE1F4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character" w:customStyle="1" w:styleId="title1">
    <w:name w:val="title1"/>
    <w:basedOn w:val="DefaultParagraphFont"/>
    <w:rsid w:val="008A5F5C"/>
    <w:rPr>
      <w:b/>
      <w:bCs/>
    </w:rPr>
  </w:style>
  <w:style w:type="character" w:customStyle="1" w:styleId="author">
    <w:name w:val="author"/>
    <w:basedOn w:val="DefaultParagraphFont"/>
    <w:rsid w:val="008A5F5C"/>
  </w:style>
  <w:style w:type="character" w:customStyle="1" w:styleId="publisheddate">
    <w:name w:val="publisheddate"/>
    <w:basedOn w:val="DefaultParagraphFont"/>
    <w:rsid w:val="008A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90CB-A425-438A-9E2D-CF655C40B03C}">
  <ds:schemaRefs>
    <ds:schemaRef ds:uri="http://schemas.microsoft.com/sharepoint/v3/contenttype/forms"/>
  </ds:schemaRefs>
</ds:datastoreItem>
</file>

<file path=customXml/itemProps2.xml><?xml version="1.0" encoding="utf-8"?>
<ds:datastoreItem xmlns:ds="http://schemas.openxmlformats.org/officeDocument/2006/customXml" ds:itemID="{48BFF540-8B36-47EC-9071-53F16859401D}">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ef2b9e05-657a-4dc1-8c6c-679bdea18f38"/>
    <ds:schemaRef ds:uri="http://schemas.openxmlformats.org/package/2006/metadata/core-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34C265FF-6104-47BB-9733-896BD36B2D2A}"/>
</file>

<file path=customXml/itemProps4.xml><?xml version="1.0" encoding="utf-8"?>
<ds:datastoreItem xmlns:ds="http://schemas.openxmlformats.org/officeDocument/2006/customXml" ds:itemID="{B6C93D5D-17D1-4FAF-A5A9-FC8D972005D1}">
  <ds:schemaRefs>
    <ds:schemaRef ds:uri="http://schemas.microsoft.com/sharepoint/events"/>
  </ds:schemaRefs>
</ds:datastoreItem>
</file>

<file path=customXml/itemProps5.xml><?xml version="1.0" encoding="utf-8"?>
<ds:datastoreItem xmlns:ds="http://schemas.openxmlformats.org/officeDocument/2006/customXml" ds:itemID="{012EF600-B8F7-41C3-81D7-54762F4B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2018-03-01T13:18:00Z</dcterms:created>
  <dcterms:modified xsi:type="dcterms:W3CDTF">2018-03-01T13:18:00Z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ece81b33-eea2-4513-aabc-4c1e3c21d319</vt:lpwstr>
  </property>
</Properties>
</file>