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36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1E72B16" w14:textId="63193117" w:rsidR="009A2D37" w:rsidRDefault="00C9150C" w:rsidP="00154D48">
      <w:pPr>
        <w:spacing w:after="120" w:line="240" w:lineRule="auto"/>
        <w:ind w:left="567" w:right="260"/>
        <w:jc w:val="both"/>
        <w:rPr>
          <w:rFonts w:ascii="Arial" w:hAnsi="Arial" w:cs="Arial"/>
        </w:rPr>
      </w:pPr>
      <w:r>
        <w:rPr>
          <w:rFonts w:ascii="Arial" w:hAnsi="Arial" w:cs="Arial"/>
        </w:rPr>
        <w:t>BUSN</w:t>
      </w:r>
      <w:r w:rsidR="008E144C">
        <w:rPr>
          <w:rFonts w:ascii="Arial" w:hAnsi="Arial" w:cs="Arial"/>
        </w:rPr>
        <w:t xml:space="preserve">6015 </w:t>
      </w:r>
      <w:r w:rsidR="00744CCE">
        <w:rPr>
          <w:rFonts w:ascii="Arial" w:hAnsi="Arial" w:cs="Arial"/>
        </w:rPr>
        <w:t>(CB</w:t>
      </w:r>
      <w:r w:rsidR="008E144C">
        <w:rPr>
          <w:rFonts w:ascii="Arial" w:hAnsi="Arial" w:cs="Arial"/>
        </w:rPr>
        <w:t>6015</w:t>
      </w:r>
      <w:r w:rsidR="00744CCE">
        <w:rPr>
          <w:rFonts w:ascii="Arial" w:hAnsi="Arial" w:cs="Arial"/>
        </w:rPr>
        <w:t xml:space="preserve">): </w:t>
      </w:r>
      <w:r w:rsidR="00A342F1">
        <w:rPr>
          <w:rFonts w:ascii="Arial" w:hAnsi="Arial" w:cs="Arial"/>
        </w:rPr>
        <w:t xml:space="preserve">International </w:t>
      </w:r>
      <w:r w:rsidR="0027378B">
        <w:rPr>
          <w:rFonts w:ascii="Arial" w:hAnsi="Arial" w:cs="Arial"/>
        </w:rPr>
        <w:t xml:space="preserve">Business in the </w:t>
      </w:r>
      <w:r w:rsidR="00A342F1">
        <w:rPr>
          <w:rFonts w:ascii="Arial" w:hAnsi="Arial" w:cs="Arial"/>
        </w:rPr>
        <w:t xml:space="preserve">Digital </w:t>
      </w:r>
      <w:r w:rsidR="00F665A0">
        <w:rPr>
          <w:rFonts w:ascii="Arial" w:hAnsi="Arial" w:cs="Arial"/>
        </w:rPr>
        <w:t>Economy</w:t>
      </w:r>
    </w:p>
    <w:p w14:paraId="1C6C9A33" w14:textId="77777777" w:rsidR="00154D48" w:rsidRPr="00154D48" w:rsidRDefault="00154D48" w:rsidP="00154D48">
      <w:pPr>
        <w:spacing w:after="120" w:line="240" w:lineRule="auto"/>
        <w:ind w:left="567" w:right="260"/>
        <w:jc w:val="both"/>
        <w:rPr>
          <w:rFonts w:ascii="Arial" w:hAnsi="Arial" w:cs="Arial"/>
        </w:rPr>
      </w:pPr>
    </w:p>
    <w:p w14:paraId="0D645AA5" w14:textId="38EE78DE" w:rsidR="009A2D37" w:rsidRPr="00302082" w:rsidRDefault="001735EB"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5DF61454" w14:textId="77777777" w:rsidR="009A2D37" w:rsidRPr="00154D48" w:rsidRDefault="00195E79" w:rsidP="00154D48">
      <w:pPr>
        <w:spacing w:after="120" w:line="240" w:lineRule="auto"/>
        <w:ind w:left="567" w:right="260"/>
        <w:rPr>
          <w:rFonts w:ascii="Arial" w:hAnsi="Arial" w:cs="Arial"/>
          <w:iCs/>
        </w:rPr>
      </w:pPr>
      <w:r>
        <w:rPr>
          <w:rFonts w:ascii="Arial" w:hAnsi="Arial" w:cs="Arial"/>
          <w:iCs/>
        </w:rPr>
        <w:t>Kent Business School</w:t>
      </w:r>
    </w:p>
    <w:p w14:paraId="4476B0AF" w14:textId="77777777" w:rsidR="00154D48" w:rsidRPr="00154D48" w:rsidRDefault="00154D48" w:rsidP="00154D48">
      <w:pPr>
        <w:spacing w:after="120" w:line="240" w:lineRule="auto"/>
        <w:ind w:left="567" w:right="260"/>
        <w:rPr>
          <w:rFonts w:ascii="Arial" w:hAnsi="Arial" w:cs="Arial"/>
          <w:iCs/>
        </w:rPr>
      </w:pPr>
    </w:p>
    <w:p w14:paraId="1864FF1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9A12AD" w14:textId="1E445FAD" w:rsidR="009A2D37" w:rsidRPr="00154D48" w:rsidRDefault="00195E79" w:rsidP="00154D48">
      <w:pPr>
        <w:spacing w:after="120" w:line="240" w:lineRule="auto"/>
        <w:ind w:left="567" w:right="260"/>
        <w:rPr>
          <w:rFonts w:ascii="Arial" w:hAnsi="Arial" w:cs="Arial"/>
        </w:rPr>
      </w:pPr>
      <w:r>
        <w:rPr>
          <w:rFonts w:ascii="Arial" w:hAnsi="Arial" w:cs="Arial"/>
        </w:rPr>
        <w:t xml:space="preserve">Level </w:t>
      </w:r>
      <w:r w:rsidR="00A342F1">
        <w:rPr>
          <w:rFonts w:ascii="Arial" w:hAnsi="Arial" w:cs="Arial"/>
        </w:rPr>
        <w:t>6</w:t>
      </w:r>
    </w:p>
    <w:p w14:paraId="32CB7F71" w14:textId="77777777" w:rsidR="00154D48" w:rsidRPr="00154D48" w:rsidRDefault="00154D48" w:rsidP="00154D48">
      <w:pPr>
        <w:spacing w:after="120" w:line="240" w:lineRule="auto"/>
        <w:ind w:left="567" w:right="260"/>
        <w:rPr>
          <w:rFonts w:ascii="Arial" w:hAnsi="Arial" w:cs="Arial"/>
          <w:iCs/>
        </w:rPr>
      </w:pPr>
    </w:p>
    <w:p w14:paraId="43E4F0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FDD2B5" w14:textId="77777777" w:rsidR="009A2D37" w:rsidRPr="00154D48" w:rsidRDefault="00195E79" w:rsidP="00154D48">
      <w:pPr>
        <w:spacing w:after="120" w:line="240" w:lineRule="auto"/>
        <w:ind w:left="567" w:right="260"/>
        <w:rPr>
          <w:rFonts w:ascii="Arial" w:hAnsi="Arial" w:cs="Arial"/>
        </w:rPr>
      </w:pPr>
      <w:r>
        <w:rPr>
          <w:rFonts w:ascii="Arial" w:hAnsi="Arial" w:cs="Arial"/>
        </w:rPr>
        <w:t>15 (7.5 ECTS)</w:t>
      </w:r>
    </w:p>
    <w:p w14:paraId="64893774" w14:textId="77777777" w:rsidR="00154D48" w:rsidRPr="00154D48" w:rsidRDefault="00154D48" w:rsidP="00154D48">
      <w:pPr>
        <w:spacing w:after="120" w:line="240" w:lineRule="auto"/>
        <w:ind w:left="567" w:right="260"/>
        <w:rPr>
          <w:rFonts w:ascii="Arial" w:hAnsi="Arial" w:cs="Arial"/>
        </w:rPr>
      </w:pPr>
    </w:p>
    <w:p w14:paraId="7F2144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A5AD4EE" w14:textId="4911286C" w:rsidR="009A2D37" w:rsidRPr="00154D48" w:rsidRDefault="00195E79" w:rsidP="00154D48">
      <w:pPr>
        <w:spacing w:after="120" w:line="240" w:lineRule="auto"/>
        <w:ind w:left="567" w:right="260"/>
        <w:rPr>
          <w:rFonts w:ascii="Arial" w:hAnsi="Arial" w:cs="Arial"/>
          <w:iCs/>
        </w:rPr>
      </w:pPr>
      <w:r>
        <w:rPr>
          <w:rFonts w:ascii="Arial" w:hAnsi="Arial" w:cs="Arial"/>
          <w:iCs/>
        </w:rPr>
        <w:t>Autumn</w:t>
      </w:r>
      <w:r w:rsidR="00A64AB8">
        <w:rPr>
          <w:rFonts w:ascii="Arial" w:hAnsi="Arial" w:cs="Arial"/>
          <w:iCs/>
        </w:rPr>
        <w:t xml:space="preserve"> or Spring</w:t>
      </w:r>
    </w:p>
    <w:p w14:paraId="49A78CCC" w14:textId="77777777" w:rsidR="00154D48" w:rsidRPr="00154D48" w:rsidRDefault="00154D48" w:rsidP="00154D48">
      <w:pPr>
        <w:spacing w:after="120" w:line="240" w:lineRule="auto"/>
        <w:ind w:left="567" w:right="260"/>
        <w:rPr>
          <w:rFonts w:ascii="Arial" w:hAnsi="Arial" w:cs="Arial"/>
          <w:iCs/>
        </w:rPr>
      </w:pPr>
    </w:p>
    <w:p w14:paraId="3BD13B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36DB8D1" w14:textId="41448ABF" w:rsidR="00A70AB5" w:rsidRPr="00154D48" w:rsidRDefault="00E537B0" w:rsidP="00835F80">
      <w:pPr>
        <w:spacing w:after="120" w:line="240" w:lineRule="auto"/>
        <w:ind w:left="567" w:right="260"/>
        <w:rPr>
          <w:rFonts w:ascii="Arial" w:hAnsi="Arial" w:cs="Arial"/>
          <w:iCs/>
        </w:rPr>
      </w:pPr>
      <w:r>
        <w:rPr>
          <w:rFonts w:ascii="Arial" w:hAnsi="Arial" w:cs="Arial"/>
          <w:iCs/>
        </w:rPr>
        <w:t>CB6005 – Theoretical perspectives of International Business, CB749 – International Business: Modes and Functions</w:t>
      </w:r>
      <w:r w:rsidR="00835F80">
        <w:rPr>
          <w:rFonts w:ascii="Arial" w:hAnsi="Arial" w:cs="Arial"/>
          <w:iCs/>
        </w:rPr>
        <w:t xml:space="preserve">, </w:t>
      </w:r>
      <w:r w:rsidR="00A70AB5">
        <w:rPr>
          <w:rFonts w:ascii="Arial" w:hAnsi="Arial" w:cs="Arial"/>
          <w:iCs/>
        </w:rPr>
        <w:t>CB343-Global Business Environment</w:t>
      </w:r>
    </w:p>
    <w:p w14:paraId="6248D945" w14:textId="77777777" w:rsidR="00154D48" w:rsidRPr="00154D48" w:rsidRDefault="00154D48" w:rsidP="00154D48">
      <w:pPr>
        <w:spacing w:after="120" w:line="240" w:lineRule="auto"/>
        <w:ind w:left="567" w:right="260"/>
        <w:rPr>
          <w:rFonts w:ascii="Arial" w:hAnsi="Arial" w:cs="Arial"/>
          <w:iCs/>
        </w:rPr>
      </w:pPr>
    </w:p>
    <w:p w14:paraId="1FC40AB4" w14:textId="502AB0C7" w:rsidR="009A2D37" w:rsidRDefault="001735EB" w:rsidP="00696FF5">
      <w:pPr>
        <w:numPr>
          <w:ilvl w:val="0"/>
          <w:numId w:val="1"/>
        </w:numPr>
        <w:spacing w:after="120" w:line="240" w:lineRule="auto"/>
        <w:ind w:left="567" w:right="260" w:hanging="567"/>
        <w:jc w:val="both"/>
        <w:rPr>
          <w:rFonts w:ascii="Arial" w:hAnsi="Arial" w:cs="Arial"/>
          <w:b/>
        </w:rPr>
      </w:pPr>
      <w:r>
        <w:rPr>
          <w:rFonts w:ascii="Arial" w:hAnsi="Arial" w:cs="Arial"/>
          <w:b/>
        </w:rPr>
        <w:t>The courses</w:t>
      </w:r>
      <w:r w:rsidR="009A2D37" w:rsidRPr="00302082">
        <w:rPr>
          <w:rFonts w:ascii="Arial" w:hAnsi="Arial" w:cs="Arial"/>
          <w:b/>
        </w:rPr>
        <w:t xml:space="preserve"> of study to which the module contributes</w:t>
      </w:r>
    </w:p>
    <w:p w14:paraId="748B68EE" w14:textId="06C14491" w:rsidR="00C82E09" w:rsidRPr="004E4D5A" w:rsidRDefault="00E537B0" w:rsidP="00C82E09">
      <w:pPr>
        <w:spacing w:after="120" w:line="240" w:lineRule="auto"/>
        <w:ind w:left="567" w:right="260"/>
        <w:jc w:val="both"/>
        <w:rPr>
          <w:rFonts w:ascii="Arial" w:hAnsi="Arial" w:cs="Arial"/>
          <w:bCs/>
        </w:rPr>
      </w:pPr>
      <w:r>
        <w:rPr>
          <w:rFonts w:ascii="Arial" w:hAnsi="Arial" w:cs="Arial"/>
          <w:bCs/>
        </w:rPr>
        <w:t>BSc International Business</w:t>
      </w:r>
      <w:r w:rsidR="00C9150C">
        <w:rPr>
          <w:rFonts w:ascii="Arial" w:hAnsi="Arial" w:cs="Arial"/>
          <w:bCs/>
        </w:rPr>
        <w:t xml:space="preserve"> and associated courses</w:t>
      </w:r>
    </w:p>
    <w:p w14:paraId="00CBF109" w14:textId="77777777" w:rsidR="00154D48" w:rsidRPr="00154D48" w:rsidRDefault="00154D48" w:rsidP="00154D48">
      <w:pPr>
        <w:spacing w:after="120" w:line="240" w:lineRule="auto"/>
        <w:ind w:left="567" w:right="260"/>
        <w:rPr>
          <w:rFonts w:ascii="Arial" w:hAnsi="Arial" w:cs="Arial"/>
          <w:iCs/>
        </w:rPr>
      </w:pPr>
    </w:p>
    <w:p w14:paraId="2AEAA61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D2E61D" w14:textId="37FD161D" w:rsidR="005D574B" w:rsidRPr="0019698D" w:rsidRDefault="005D574B" w:rsidP="005D574B">
      <w:pPr>
        <w:pStyle w:val="ListParagraph"/>
        <w:spacing w:after="0" w:line="240" w:lineRule="auto"/>
        <w:ind w:right="260"/>
        <w:rPr>
          <w:rFonts w:ascii="Arial" w:hAnsi="Arial" w:cs="Arial"/>
        </w:rPr>
      </w:pPr>
      <w:r w:rsidRPr="001F7DCE">
        <w:rPr>
          <w:rFonts w:ascii="Arial" w:hAnsi="Arial" w:cs="Arial"/>
        </w:rPr>
        <w:t>8.</w:t>
      </w:r>
      <w:r>
        <w:rPr>
          <w:rFonts w:ascii="Arial" w:hAnsi="Arial" w:cs="Arial"/>
        </w:rPr>
        <w:t>1</w:t>
      </w:r>
      <w:r w:rsidRPr="001F7DCE">
        <w:rPr>
          <w:rFonts w:ascii="Arial" w:hAnsi="Arial" w:cs="Arial"/>
        </w:rPr>
        <w:t xml:space="preserve"> </w:t>
      </w:r>
      <w:r w:rsidR="00E537B0">
        <w:rPr>
          <w:rFonts w:ascii="Arial" w:hAnsi="Arial" w:cs="Arial"/>
        </w:rPr>
        <w:t>Critical</w:t>
      </w:r>
      <w:r w:rsidR="00A22918">
        <w:rPr>
          <w:rFonts w:ascii="Arial" w:hAnsi="Arial" w:cs="Arial"/>
        </w:rPr>
        <w:t>ly</w:t>
      </w:r>
      <w:r w:rsidR="00E537B0">
        <w:rPr>
          <w:rFonts w:ascii="Arial" w:hAnsi="Arial" w:cs="Arial"/>
        </w:rPr>
        <w:t xml:space="preserve"> </w:t>
      </w:r>
      <w:r w:rsidR="00A22918">
        <w:rPr>
          <w:rFonts w:ascii="Arial" w:hAnsi="Arial" w:cs="Arial"/>
        </w:rPr>
        <w:t>demonstrate</w:t>
      </w:r>
      <w:r w:rsidR="00E537B0">
        <w:rPr>
          <w:rFonts w:ascii="Arial" w:hAnsi="Arial" w:cs="Arial"/>
        </w:rPr>
        <w:t xml:space="preserve"> knowledge and </w:t>
      </w:r>
      <w:r>
        <w:rPr>
          <w:rFonts w:ascii="Arial" w:hAnsi="Arial" w:cs="Arial"/>
        </w:rPr>
        <w:t>understanding of international business in the</w:t>
      </w:r>
      <w:r w:rsidR="0060335C">
        <w:rPr>
          <w:rFonts w:ascii="Arial" w:hAnsi="Arial" w:cs="Arial"/>
        </w:rPr>
        <w:t xml:space="preserve"> digital economy</w:t>
      </w:r>
    </w:p>
    <w:p w14:paraId="0AD2BC2F" w14:textId="344520DF" w:rsidR="005D574B" w:rsidRDefault="005D574B" w:rsidP="005D574B">
      <w:pPr>
        <w:pStyle w:val="ListParagraph"/>
        <w:spacing w:after="0" w:line="240" w:lineRule="auto"/>
        <w:ind w:right="260"/>
        <w:rPr>
          <w:rFonts w:ascii="Arial" w:hAnsi="Arial" w:cs="Arial"/>
          <w:iCs/>
        </w:rPr>
      </w:pPr>
      <w:r>
        <w:rPr>
          <w:rFonts w:ascii="Arial" w:hAnsi="Arial" w:cs="Arial"/>
        </w:rPr>
        <w:t>8.2</w:t>
      </w:r>
      <w:r w:rsidRPr="001F7DCE">
        <w:rPr>
          <w:rFonts w:ascii="Arial" w:hAnsi="Arial" w:cs="Arial"/>
        </w:rPr>
        <w:t xml:space="preserve"> </w:t>
      </w:r>
      <w:r w:rsidR="00E537B0">
        <w:rPr>
          <w:rFonts w:ascii="Arial" w:hAnsi="Arial" w:cs="Arial"/>
          <w:iCs/>
        </w:rPr>
        <w:t>Demonstrate</w:t>
      </w:r>
      <w:r w:rsidRPr="001F7DCE">
        <w:rPr>
          <w:rFonts w:ascii="Arial" w:hAnsi="Arial" w:cs="Arial"/>
          <w:iCs/>
        </w:rPr>
        <w:t xml:space="preserve"> knowledge and critical understanding of </w:t>
      </w:r>
      <w:r>
        <w:rPr>
          <w:rFonts w:ascii="Arial" w:hAnsi="Arial" w:cs="Arial"/>
          <w:iCs/>
        </w:rPr>
        <w:t xml:space="preserve">applying digital knowledge in </w:t>
      </w:r>
      <w:r w:rsidR="0060335C">
        <w:rPr>
          <w:rFonts w:ascii="Arial" w:hAnsi="Arial" w:cs="Arial"/>
          <w:iCs/>
        </w:rPr>
        <w:t xml:space="preserve">business internationalisation, </w:t>
      </w:r>
      <w:r w:rsidR="00A91E8B">
        <w:rPr>
          <w:rFonts w:ascii="Arial" w:hAnsi="Arial" w:cs="Arial"/>
          <w:iCs/>
        </w:rPr>
        <w:t xml:space="preserve">management of cross-border business and sustainability issues in </w:t>
      </w:r>
      <w:r w:rsidR="00A22918">
        <w:rPr>
          <w:rFonts w:ascii="Arial" w:hAnsi="Arial" w:cs="Arial"/>
          <w:iCs/>
        </w:rPr>
        <w:t>i</w:t>
      </w:r>
      <w:r w:rsidR="00A91E8B">
        <w:rPr>
          <w:rFonts w:ascii="Arial" w:hAnsi="Arial" w:cs="Arial"/>
          <w:iCs/>
        </w:rPr>
        <w:t>nternational business</w:t>
      </w:r>
    </w:p>
    <w:p w14:paraId="06F350BA" w14:textId="3F83F1F4" w:rsidR="001F7DCE" w:rsidRPr="001F7DCE" w:rsidRDefault="001F7DCE" w:rsidP="001F7DCE">
      <w:pPr>
        <w:pStyle w:val="ListParagraph"/>
        <w:spacing w:after="0" w:line="240" w:lineRule="auto"/>
        <w:ind w:right="260"/>
        <w:rPr>
          <w:rFonts w:ascii="Arial" w:hAnsi="Arial" w:cs="Arial"/>
          <w:iCs/>
        </w:rPr>
      </w:pPr>
      <w:r w:rsidRPr="001F7DCE">
        <w:rPr>
          <w:rFonts w:ascii="Arial" w:hAnsi="Arial" w:cs="Arial"/>
        </w:rPr>
        <w:t>8.</w:t>
      </w:r>
      <w:r w:rsidR="00E537B0">
        <w:rPr>
          <w:rFonts w:ascii="Arial" w:hAnsi="Arial" w:cs="Arial"/>
        </w:rPr>
        <w:t>3</w:t>
      </w:r>
      <w:r w:rsidRPr="001F7DCE">
        <w:rPr>
          <w:rFonts w:ascii="Arial" w:hAnsi="Arial" w:cs="Arial"/>
        </w:rPr>
        <w:t xml:space="preserve"> </w:t>
      </w:r>
      <w:r w:rsidR="00E537B0">
        <w:rPr>
          <w:rFonts w:ascii="Arial" w:hAnsi="Arial" w:cs="Arial"/>
          <w:iCs/>
        </w:rPr>
        <w:t>Critically examine the</w:t>
      </w:r>
      <w:r w:rsidR="00A91E8B">
        <w:rPr>
          <w:rFonts w:ascii="Arial" w:hAnsi="Arial" w:cs="Arial"/>
          <w:iCs/>
        </w:rPr>
        <w:t xml:space="preserve"> emerging trends in digital economy and their implications for international business</w:t>
      </w:r>
      <w:r w:rsidR="00E43B34">
        <w:rPr>
          <w:rFonts w:ascii="Arial" w:hAnsi="Arial" w:cs="Arial"/>
          <w:iCs/>
        </w:rPr>
        <w:t>.</w:t>
      </w:r>
    </w:p>
    <w:p w14:paraId="3F6C924D" w14:textId="1DF2A790" w:rsidR="001F7DCE" w:rsidRPr="001F7DCE" w:rsidRDefault="001F7DCE" w:rsidP="001F7DCE">
      <w:pPr>
        <w:pStyle w:val="ListParagraph"/>
        <w:spacing w:after="0" w:line="240" w:lineRule="auto"/>
        <w:ind w:right="260"/>
        <w:rPr>
          <w:rFonts w:ascii="Arial" w:hAnsi="Arial" w:cs="Arial"/>
        </w:rPr>
      </w:pPr>
      <w:r w:rsidRPr="001F7DCE">
        <w:rPr>
          <w:rFonts w:ascii="Arial" w:hAnsi="Arial" w:cs="Arial"/>
        </w:rPr>
        <w:t>8.</w:t>
      </w:r>
      <w:r w:rsidR="00E537B0">
        <w:rPr>
          <w:rFonts w:ascii="Arial" w:hAnsi="Arial" w:cs="Arial"/>
        </w:rPr>
        <w:t>4</w:t>
      </w:r>
      <w:r w:rsidRPr="001F7DCE">
        <w:rPr>
          <w:rFonts w:ascii="Arial" w:hAnsi="Arial" w:cs="Arial"/>
        </w:rPr>
        <w:t xml:space="preserve"> </w:t>
      </w:r>
      <w:r w:rsidRPr="001F7DCE">
        <w:rPr>
          <w:rFonts w:ascii="Arial" w:hAnsi="Arial" w:cs="Arial"/>
          <w:iCs/>
        </w:rPr>
        <w:t xml:space="preserve">Evaluate the effect of the prevailing </w:t>
      </w:r>
      <w:r w:rsidR="007609C5">
        <w:rPr>
          <w:rFonts w:ascii="Arial" w:hAnsi="Arial" w:cs="Arial"/>
          <w:iCs/>
        </w:rPr>
        <w:t>international business</w:t>
      </w:r>
      <w:r w:rsidRPr="001F7DCE">
        <w:rPr>
          <w:rFonts w:ascii="Arial" w:hAnsi="Arial" w:cs="Arial"/>
          <w:iCs/>
        </w:rPr>
        <w:t xml:space="preserve"> environment</w:t>
      </w:r>
      <w:r w:rsidR="00A91E8B">
        <w:rPr>
          <w:rFonts w:ascii="Arial" w:hAnsi="Arial" w:cs="Arial"/>
          <w:iCs/>
        </w:rPr>
        <w:t xml:space="preserve"> in the digital economy</w:t>
      </w:r>
      <w:r w:rsidRPr="001F7DCE">
        <w:rPr>
          <w:rFonts w:ascii="Arial" w:hAnsi="Arial" w:cs="Arial"/>
          <w:iCs/>
        </w:rPr>
        <w:t xml:space="preserve"> on </w:t>
      </w:r>
      <w:r>
        <w:rPr>
          <w:rFonts w:ascii="Arial" w:hAnsi="Arial" w:cs="Arial"/>
          <w:iCs/>
        </w:rPr>
        <w:t xml:space="preserve">international </w:t>
      </w:r>
      <w:r w:rsidRPr="001F7DCE">
        <w:rPr>
          <w:rFonts w:ascii="Arial" w:hAnsi="Arial" w:cs="Arial"/>
          <w:iCs/>
        </w:rPr>
        <w:t>business decisions</w:t>
      </w:r>
      <w:r w:rsidR="00A22918">
        <w:rPr>
          <w:rFonts w:ascii="Arial" w:hAnsi="Arial" w:cs="Arial"/>
          <w:iCs/>
        </w:rPr>
        <w:t>.</w:t>
      </w:r>
    </w:p>
    <w:p w14:paraId="12D66D8C" w14:textId="35481863" w:rsidR="00273CF0" w:rsidRDefault="00273CF0" w:rsidP="00154D48">
      <w:pPr>
        <w:spacing w:after="120" w:line="240" w:lineRule="auto"/>
        <w:ind w:left="567" w:right="260"/>
        <w:rPr>
          <w:rFonts w:ascii="Arial" w:hAnsi="Arial" w:cs="Arial"/>
        </w:rPr>
      </w:pPr>
    </w:p>
    <w:p w14:paraId="641DC77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7A3ABB" w14:textId="3DA789D1"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9.1 </w:t>
      </w:r>
      <w:r w:rsidR="00CD6E19">
        <w:rPr>
          <w:rFonts w:ascii="Arial" w:hAnsi="Arial" w:cs="Arial"/>
        </w:rPr>
        <w:t>S</w:t>
      </w:r>
      <w:r w:rsidRPr="00B56E91">
        <w:rPr>
          <w:rFonts w:ascii="Arial" w:hAnsi="Arial" w:cs="Arial"/>
        </w:rPr>
        <w:t xml:space="preserve">elect, organise and synthesise complex information </w:t>
      </w:r>
    </w:p>
    <w:p w14:paraId="1D2C069B" w14:textId="597AF309"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9.2 </w:t>
      </w:r>
      <w:r w:rsidR="00CD6E19">
        <w:rPr>
          <w:rFonts w:ascii="Arial" w:hAnsi="Arial" w:cs="Arial"/>
        </w:rPr>
        <w:t>D</w:t>
      </w:r>
      <w:r w:rsidRPr="00B56E91">
        <w:rPr>
          <w:rFonts w:ascii="Arial" w:hAnsi="Arial" w:cs="Arial"/>
        </w:rPr>
        <w:t>raw on concepts, theories and frameworks to construct complex arguments</w:t>
      </w:r>
    </w:p>
    <w:p w14:paraId="3D0626A6" w14:textId="5C253F19"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9.3 </w:t>
      </w:r>
      <w:r w:rsidR="00A22918">
        <w:rPr>
          <w:rFonts w:ascii="Arial" w:eastAsia="SimSun" w:hAnsi="Arial" w:cs="Arial"/>
        </w:rPr>
        <w:t>C</w:t>
      </w:r>
      <w:r w:rsidR="00A22918" w:rsidRPr="005C39F8">
        <w:rPr>
          <w:rFonts w:ascii="Arial" w:eastAsia="SimSun" w:hAnsi="Arial" w:cs="Arial"/>
        </w:rPr>
        <w:t>ommunicate effectively to a variety of audiences and/or using a variety of methods</w:t>
      </w:r>
    </w:p>
    <w:p w14:paraId="30058CF1" w14:textId="4D84C80E"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9.4 </w:t>
      </w:r>
      <w:r w:rsidR="00CD6E19">
        <w:rPr>
          <w:rFonts w:ascii="Arial" w:hAnsi="Arial" w:cs="Arial"/>
        </w:rPr>
        <w:t>D</w:t>
      </w:r>
      <w:r w:rsidRPr="00B56E91">
        <w:rPr>
          <w:rFonts w:ascii="Arial" w:hAnsi="Arial" w:cs="Arial"/>
        </w:rPr>
        <w:t>iscuss and debate ideas from an informed perspective thereby contributing to (organisational) decision-making</w:t>
      </w:r>
    </w:p>
    <w:p w14:paraId="5FFCBCD6" w14:textId="0F04F15F" w:rsid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9.5 </w:t>
      </w:r>
      <w:r w:rsidR="00CD6E19">
        <w:rPr>
          <w:rFonts w:ascii="Arial" w:hAnsi="Arial" w:cs="Arial"/>
        </w:rPr>
        <w:t>P</w:t>
      </w:r>
      <w:r w:rsidRPr="00B56E91">
        <w:rPr>
          <w:rFonts w:ascii="Arial" w:hAnsi="Arial" w:cs="Arial"/>
        </w:rPr>
        <w:t xml:space="preserve">ropose </w:t>
      </w:r>
      <w:r w:rsidR="00A22918">
        <w:rPr>
          <w:rFonts w:ascii="Arial" w:hAnsi="Arial" w:cs="Arial"/>
        </w:rPr>
        <w:t xml:space="preserve">critical </w:t>
      </w:r>
      <w:r w:rsidRPr="00B56E91">
        <w:rPr>
          <w:rFonts w:ascii="Arial" w:hAnsi="Arial" w:cs="Arial"/>
        </w:rPr>
        <w:t xml:space="preserve">solutions to problems based on </w:t>
      </w:r>
      <w:r w:rsidR="00E43B34">
        <w:rPr>
          <w:rFonts w:ascii="Arial" w:hAnsi="Arial" w:cs="Arial"/>
        </w:rPr>
        <w:t>cross-cultural analysis and emerging digital context.</w:t>
      </w:r>
    </w:p>
    <w:p w14:paraId="4BAC7100" w14:textId="77777777" w:rsidR="00A22918" w:rsidRPr="00B56E91" w:rsidRDefault="00A22918" w:rsidP="00B56E91">
      <w:pPr>
        <w:pStyle w:val="ListParagraph"/>
        <w:tabs>
          <w:tab w:val="num" w:pos="1620"/>
        </w:tabs>
        <w:spacing w:after="0" w:line="240" w:lineRule="auto"/>
        <w:rPr>
          <w:rFonts w:ascii="Arial" w:hAnsi="Arial" w:cs="Arial"/>
        </w:rPr>
      </w:pPr>
    </w:p>
    <w:p w14:paraId="1EA76CEF" w14:textId="7DF023CD" w:rsidR="00907EB2" w:rsidRPr="00C12D96" w:rsidRDefault="009A2D37" w:rsidP="00C12D9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E8A7E4" w14:textId="59E166CA" w:rsidR="00F665A0" w:rsidRDefault="004F56F4" w:rsidP="00207D31">
      <w:pPr>
        <w:spacing w:after="120" w:line="240" w:lineRule="auto"/>
        <w:ind w:left="567" w:right="260"/>
        <w:jc w:val="both"/>
        <w:rPr>
          <w:rFonts w:ascii="Arial" w:hAnsi="Arial" w:cs="Arial"/>
          <w:bCs/>
        </w:rPr>
      </w:pPr>
      <w:r>
        <w:rPr>
          <w:rFonts w:ascii="Arial" w:hAnsi="Arial" w:cs="Arial"/>
          <w:bCs/>
        </w:rPr>
        <w:t>This module examines the role of International Business in the Digital</w:t>
      </w:r>
      <w:r w:rsidR="00A91E8B">
        <w:rPr>
          <w:rFonts w:ascii="Arial" w:hAnsi="Arial" w:cs="Arial"/>
          <w:bCs/>
        </w:rPr>
        <w:t xml:space="preserve"> Economy</w:t>
      </w:r>
      <w:r>
        <w:rPr>
          <w:rFonts w:ascii="Arial" w:hAnsi="Arial" w:cs="Arial"/>
          <w:bCs/>
        </w:rPr>
        <w:t xml:space="preserve">. </w:t>
      </w:r>
      <w:r w:rsidR="000D01AB">
        <w:rPr>
          <w:rFonts w:ascii="Arial" w:hAnsi="Arial" w:cs="Arial"/>
          <w:bCs/>
        </w:rPr>
        <w:t>In light of recent technological advances in the global environment, such as Industry 4.0</w:t>
      </w:r>
      <w:r w:rsidR="00E018BE">
        <w:rPr>
          <w:rFonts w:ascii="Arial" w:hAnsi="Arial" w:cs="Arial"/>
          <w:bCs/>
        </w:rPr>
        <w:t xml:space="preserve">, we have witnessed the emergence and rise of the ‘Digital Economy’. This is manifested </w:t>
      </w:r>
      <w:r w:rsidR="00721036">
        <w:rPr>
          <w:rFonts w:ascii="Arial" w:hAnsi="Arial" w:cs="Arial"/>
          <w:bCs/>
        </w:rPr>
        <w:t>in new, digital strategies</w:t>
      </w:r>
      <w:r w:rsidR="00263C20">
        <w:rPr>
          <w:rFonts w:ascii="Arial" w:hAnsi="Arial" w:cs="Arial"/>
          <w:bCs/>
        </w:rPr>
        <w:t xml:space="preserve">, and </w:t>
      </w:r>
      <w:r w:rsidR="009D2C06">
        <w:rPr>
          <w:rFonts w:ascii="Arial" w:hAnsi="Arial" w:cs="Arial"/>
          <w:bCs/>
        </w:rPr>
        <w:t>a shift in the traditional global value chains</w:t>
      </w:r>
      <w:r w:rsidR="00ED77CD">
        <w:rPr>
          <w:rFonts w:ascii="Arial" w:hAnsi="Arial" w:cs="Arial"/>
          <w:bCs/>
        </w:rPr>
        <w:t xml:space="preserve"> (GVCs)</w:t>
      </w:r>
      <w:r w:rsidR="0061300D">
        <w:rPr>
          <w:rFonts w:ascii="Arial" w:hAnsi="Arial" w:cs="Arial"/>
          <w:bCs/>
        </w:rPr>
        <w:t xml:space="preserve"> in an international context.</w:t>
      </w:r>
      <w:r w:rsidR="004D222F">
        <w:rPr>
          <w:rFonts w:ascii="Arial" w:hAnsi="Arial" w:cs="Arial"/>
          <w:bCs/>
        </w:rPr>
        <w:t xml:space="preserve"> </w:t>
      </w:r>
      <w:r w:rsidR="00BB13C3">
        <w:rPr>
          <w:rFonts w:ascii="Arial" w:hAnsi="Arial" w:cs="Arial"/>
          <w:bCs/>
        </w:rPr>
        <w:t xml:space="preserve"> Indicative topics include:</w:t>
      </w:r>
    </w:p>
    <w:p w14:paraId="2E86DE1D" w14:textId="23F28F9E" w:rsidR="00F665A0" w:rsidRPr="0036088E" w:rsidRDefault="00F665A0" w:rsidP="0036088E">
      <w:pPr>
        <w:pStyle w:val="ListParagraph"/>
        <w:numPr>
          <w:ilvl w:val="0"/>
          <w:numId w:val="21"/>
        </w:numPr>
        <w:spacing w:after="120" w:line="240" w:lineRule="auto"/>
        <w:ind w:left="993" w:right="260" w:hanging="426"/>
        <w:jc w:val="both"/>
        <w:rPr>
          <w:rFonts w:ascii="Arial" w:hAnsi="Arial" w:cs="Arial"/>
          <w:bCs/>
        </w:rPr>
      </w:pPr>
      <w:r w:rsidRPr="0036088E">
        <w:rPr>
          <w:rFonts w:ascii="Arial" w:hAnsi="Arial" w:cs="Arial"/>
          <w:bCs/>
        </w:rPr>
        <w:t>Globalisation and Digital Economy</w:t>
      </w:r>
    </w:p>
    <w:p w14:paraId="02AE039A" w14:textId="4E8AE1D3" w:rsidR="00F665A0" w:rsidRPr="0036088E" w:rsidRDefault="0078649E" w:rsidP="0036088E">
      <w:pPr>
        <w:pStyle w:val="ListParagraph"/>
        <w:numPr>
          <w:ilvl w:val="0"/>
          <w:numId w:val="21"/>
        </w:numPr>
        <w:spacing w:after="120" w:line="240" w:lineRule="auto"/>
        <w:ind w:left="993" w:right="260" w:hanging="426"/>
        <w:jc w:val="both"/>
        <w:rPr>
          <w:rFonts w:ascii="Arial" w:hAnsi="Arial" w:cs="Arial"/>
          <w:bCs/>
        </w:rPr>
      </w:pPr>
      <w:r w:rsidRPr="0036088E">
        <w:rPr>
          <w:rFonts w:ascii="Arial" w:hAnsi="Arial" w:cs="Arial"/>
          <w:bCs/>
        </w:rPr>
        <w:t>Digital platforms and digital business models</w:t>
      </w:r>
      <w:r w:rsidR="00F665A0" w:rsidRPr="0036088E">
        <w:rPr>
          <w:rFonts w:ascii="Arial" w:hAnsi="Arial" w:cs="Arial"/>
          <w:bCs/>
        </w:rPr>
        <w:t xml:space="preserve"> in MNEs</w:t>
      </w:r>
    </w:p>
    <w:p w14:paraId="4A35181D" w14:textId="08C611AF" w:rsidR="0060335C" w:rsidRDefault="00A91E8B" w:rsidP="0036088E">
      <w:pPr>
        <w:pStyle w:val="ListParagraph"/>
        <w:numPr>
          <w:ilvl w:val="0"/>
          <w:numId w:val="22"/>
        </w:numPr>
        <w:spacing w:after="120" w:line="240" w:lineRule="auto"/>
        <w:ind w:left="993" w:right="260" w:hanging="426"/>
        <w:jc w:val="both"/>
        <w:rPr>
          <w:rFonts w:ascii="Arial" w:hAnsi="Arial" w:cs="Arial"/>
          <w:bCs/>
        </w:rPr>
      </w:pPr>
      <w:r>
        <w:rPr>
          <w:rFonts w:ascii="Arial" w:hAnsi="Arial" w:cs="Arial"/>
          <w:bCs/>
        </w:rPr>
        <w:t>Virtual c</w:t>
      </w:r>
      <w:r w:rsidR="0060335C">
        <w:rPr>
          <w:rFonts w:ascii="Arial" w:hAnsi="Arial" w:cs="Arial"/>
          <w:bCs/>
        </w:rPr>
        <w:t xml:space="preserve">oordination </w:t>
      </w:r>
      <w:r>
        <w:rPr>
          <w:rFonts w:ascii="Arial" w:hAnsi="Arial" w:cs="Arial"/>
          <w:bCs/>
        </w:rPr>
        <w:t>in</w:t>
      </w:r>
      <w:r w:rsidR="0060335C">
        <w:rPr>
          <w:rFonts w:ascii="Arial" w:hAnsi="Arial" w:cs="Arial"/>
          <w:bCs/>
        </w:rPr>
        <w:t xml:space="preserve"> global su</w:t>
      </w:r>
      <w:r>
        <w:rPr>
          <w:rFonts w:ascii="Arial" w:hAnsi="Arial" w:cs="Arial"/>
          <w:bCs/>
        </w:rPr>
        <w:t>pply chains</w:t>
      </w:r>
    </w:p>
    <w:p w14:paraId="22B32D79" w14:textId="77777777" w:rsidR="00F116B7" w:rsidRDefault="00F116B7" w:rsidP="0036088E">
      <w:pPr>
        <w:pStyle w:val="ListParagraph"/>
        <w:numPr>
          <w:ilvl w:val="0"/>
          <w:numId w:val="22"/>
        </w:numPr>
        <w:spacing w:after="120" w:line="240" w:lineRule="auto"/>
        <w:ind w:left="993" w:right="260" w:hanging="426"/>
        <w:jc w:val="both"/>
        <w:rPr>
          <w:rFonts w:ascii="Arial" w:hAnsi="Arial" w:cs="Arial"/>
          <w:bCs/>
        </w:rPr>
      </w:pPr>
      <w:r>
        <w:rPr>
          <w:rFonts w:ascii="Arial" w:hAnsi="Arial" w:cs="Arial"/>
          <w:bCs/>
        </w:rPr>
        <w:t xml:space="preserve">Global risks </w:t>
      </w:r>
      <w:r w:rsidRPr="003066BA">
        <w:rPr>
          <w:rFonts w:ascii="Arial" w:hAnsi="Arial" w:cs="Arial"/>
          <w:bCs/>
        </w:rPr>
        <w:t>mitigation</w:t>
      </w:r>
      <w:r>
        <w:rPr>
          <w:rFonts w:ascii="Arial" w:hAnsi="Arial" w:cs="Arial"/>
          <w:bCs/>
        </w:rPr>
        <w:t xml:space="preserve"> through digital economy </w:t>
      </w:r>
    </w:p>
    <w:p w14:paraId="155791F5" w14:textId="7510B851" w:rsidR="0060335C" w:rsidRDefault="0078649E" w:rsidP="0036088E">
      <w:pPr>
        <w:pStyle w:val="ListParagraph"/>
        <w:numPr>
          <w:ilvl w:val="0"/>
          <w:numId w:val="22"/>
        </w:numPr>
        <w:spacing w:after="120" w:line="240" w:lineRule="auto"/>
        <w:ind w:left="993" w:right="260" w:hanging="426"/>
        <w:jc w:val="both"/>
        <w:rPr>
          <w:rFonts w:ascii="Arial" w:hAnsi="Arial" w:cs="Arial"/>
          <w:bCs/>
        </w:rPr>
      </w:pPr>
      <w:r>
        <w:rPr>
          <w:rFonts w:ascii="Arial" w:hAnsi="Arial" w:cs="Arial"/>
          <w:bCs/>
        </w:rPr>
        <w:t xml:space="preserve">Global Sustainability in digital business </w:t>
      </w:r>
    </w:p>
    <w:p w14:paraId="27A3495E" w14:textId="164C29B9" w:rsidR="0060335C" w:rsidRDefault="0078649E" w:rsidP="0036088E">
      <w:pPr>
        <w:pStyle w:val="ListParagraph"/>
        <w:numPr>
          <w:ilvl w:val="0"/>
          <w:numId w:val="23"/>
        </w:numPr>
        <w:spacing w:after="120" w:line="240" w:lineRule="auto"/>
        <w:ind w:left="993" w:right="260" w:hanging="426"/>
        <w:jc w:val="both"/>
        <w:rPr>
          <w:rFonts w:ascii="Arial" w:hAnsi="Arial" w:cs="Arial"/>
          <w:bCs/>
        </w:rPr>
      </w:pPr>
      <w:r>
        <w:rPr>
          <w:rFonts w:ascii="Arial" w:hAnsi="Arial" w:cs="Arial"/>
          <w:bCs/>
        </w:rPr>
        <w:t xml:space="preserve">Future of Work, </w:t>
      </w:r>
      <w:r w:rsidR="0060335C">
        <w:rPr>
          <w:rFonts w:ascii="Arial" w:hAnsi="Arial" w:cs="Arial"/>
          <w:bCs/>
        </w:rPr>
        <w:t>Big Data</w:t>
      </w:r>
      <w:r w:rsidR="00F116B7">
        <w:rPr>
          <w:rFonts w:ascii="Arial" w:hAnsi="Arial" w:cs="Arial"/>
          <w:bCs/>
        </w:rPr>
        <w:t xml:space="preserve"> and IoT in</w:t>
      </w:r>
      <w:r w:rsidR="0060335C">
        <w:rPr>
          <w:rFonts w:ascii="Arial" w:hAnsi="Arial" w:cs="Arial"/>
          <w:bCs/>
        </w:rPr>
        <w:t xml:space="preserve"> International Business</w:t>
      </w:r>
    </w:p>
    <w:p w14:paraId="64E372E0" w14:textId="2AFF4A40" w:rsidR="00F116B7" w:rsidRPr="0036088E" w:rsidRDefault="00F116B7" w:rsidP="0036088E">
      <w:pPr>
        <w:pStyle w:val="ListParagraph"/>
        <w:numPr>
          <w:ilvl w:val="0"/>
          <w:numId w:val="23"/>
        </w:numPr>
        <w:spacing w:after="120" w:line="240" w:lineRule="auto"/>
        <w:ind w:left="993" w:right="260" w:hanging="426"/>
        <w:jc w:val="both"/>
        <w:rPr>
          <w:rFonts w:ascii="Arial" w:hAnsi="Arial" w:cs="Arial"/>
          <w:bCs/>
        </w:rPr>
      </w:pPr>
      <w:r>
        <w:rPr>
          <w:rFonts w:ascii="Arial" w:hAnsi="Arial" w:cs="Arial"/>
          <w:bCs/>
        </w:rPr>
        <w:t>Applications Blockchain technology in international trade and global  supply chain</w:t>
      </w:r>
    </w:p>
    <w:p w14:paraId="14574C5E" w14:textId="0D3EB4BE" w:rsidR="0060335C" w:rsidRDefault="0060335C" w:rsidP="0036088E">
      <w:pPr>
        <w:pStyle w:val="ListParagraph"/>
        <w:numPr>
          <w:ilvl w:val="0"/>
          <w:numId w:val="23"/>
        </w:numPr>
        <w:spacing w:after="120" w:line="240" w:lineRule="auto"/>
        <w:ind w:left="993" w:right="260" w:hanging="426"/>
        <w:jc w:val="both"/>
        <w:rPr>
          <w:rFonts w:ascii="Arial" w:hAnsi="Arial" w:cs="Arial"/>
          <w:bCs/>
        </w:rPr>
      </w:pPr>
      <w:r>
        <w:rPr>
          <w:rFonts w:ascii="Arial" w:hAnsi="Arial" w:cs="Arial"/>
          <w:bCs/>
        </w:rPr>
        <w:t>Artificial Intelligence, Automation and International Business</w:t>
      </w:r>
    </w:p>
    <w:p w14:paraId="41C5EB8A" w14:textId="77777777" w:rsidR="00154D48" w:rsidRPr="00154D48" w:rsidRDefault="00154D48" w:rsidP="00E37203">
      <w:pPr>
        <w:spacing w:after="120" w:line="240" w:lineRule="auto"/>
        <w:ind w:right="260"/>
        <w:rPr>
          <w:rFonts w:ascii="Arial" w:hAnsi="Arial" w:cs="Arial"/>
          <w:iCs/>
        </w:rPr>
      </w:pPr>
    </w:p>
    <w:p w14:paraId="52FCEF79" w14:textId="766E398C" w:rsidR="00FC534A" w:rsidRPr="00FC534A" w:rsidRDefault="00883204" w:rsidP="00FC534A">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A660A5" w14:textId="273BEE63" w:rsidR="00BC1A19" w:rsidRPr="002F27A3" w:rsidRDefault="004D222F" w:rsidP="002F27A3">
      <w:pPr>
        <w:spacing w:after="120" w:line="240" w:lineRule="auto"/>
        <w:ind w:left="567" w:right="260"/>
        <w:jc w:val="both"/>
        <w:rPr>
          <w:rFonts w:ascii="Arial" w:hAnsi="Arial" w:cs="Arial"/>
        </w:rPr>
      </w:pPr>
      <w:r>
        <w:rPr>
          <w:rFonts w:ascii="Arial" w:hAnsi="Arial" w:cs="Arial"/>
        </w:rPr>
        <w:t xml:space="preserve">Indicative reading list: </w:t>
      </w:r>
    </w:p>
    <w:p w14:paraId="543932F4" w14:textId="4B1E6316" w:rsidR="00BC1A19" w:rsidRPr="00A6412D" w:rsidRDefault="002B61DC" w:rsidP="00BC1A19">
      <w:pPr>
        <w:pStyle w:val="ListParagraph"/>
        <w:numPr>
          <w:ilvl w:val="0"/>
          <w:numId w:val="12"/>
        </w:numPr>
        <w:spacing w:after="120"/>
        <w:ind w:right="260"/>
        <w:jc w:val="both"/>
        <w:rPr>
          <w:rFonts w:ascii="Arial" w:hAnsi="Arial" w:cs="Arial"/>
        </w:rPr>
      </w:pPr>
      <w:r>
        <w:rPr>
          <w:rFonts w:ascii="Arial" w:hAnsi="Arial" w:cs="Arial"/>
          <w:iCs/>
        </w:rPr>
        <w:t xml:space="preserve">Tulder, V, Verbeke, A, and Piscitello, L (2018), </w:t>
      </w:r>
      <w:r w:rsidR="00B4482A" w:rsidRPr="00A6412D">
        <w:rPr>
          <w:rFonts w:ascii="Arial" w:hAnsi="Arial" w:cs="Arial"/>
          <w:iCs/>
        </w:rPr>
        <w:t>International Business in the I</w:t>
      </w:r>
      <w:r w:rsidR="00E157EA" w:rsidRPr="00A6412D">
        <w:rPr>
          <w:rFonts w:ascii="Arial" w:hAnsi="Arial" w:cs="Arial"/>
          <w:iCs/>
        </w:rPr>
        <w:t>nformation and Digital Age</w:t>
      </w:r>
      <w:r w:rsidR="00736AFE" w:rsidRPr="00A6412D">
        <w:rPr>
          <w:rFonts w:ascii="Arial" w:hAnsi="Arial" w:cs="Arial"/>
          <w:iCs/>
        </w:rPr>
        <w:t xml:space="preserve"> (Progress in International Business Research</w:t>
      </w:r>
      <w:r w:rsidR="0088308E" w:rsidRPr="00A6412D">
        <w:rPr>
          <w:rFonts w:ascii="Arial" w:hAnsi="Arial" w:cs="Arial"/>
          <w:iCs/>
        </w:rPr>
        <w:t>,</w:t>
      </w:r>
      <w:r w:rsidR="00736AFE" w:rsidRPr="00A6412D">
        <w:rPr>
          <w:rFonts w:ascii="Arial" w:hAnsi="Arial" w:cs="Arial"/>
          <w:iCs/>
        </w:rPr>
        <w:t xml:space="preserve"> Vol. 13)</w:t>
      </w:r>
      <w:r>
        <w:rPr>
          <w:rFonts w:ascii="Arial" w:hAnsi="Arial" w:cs="Arial"/>
        </w:rPr>
        <w:t xml:space="preserve">, </w:t>
      </w:r>
      <w:r w:rsidR="00736AFE" w:rsidRPr="00A6412D">
        <w:rPr>
          <w:rFonts w:ascii="Arial" w:hAnsi="Arial" w:cs="Arial"/>
        </w:rPr>
        <w:t>Emerald.</w:t>
      </w:r>
    </w:p>
    <w:p w14:paraId="51E19572" w14:textId="77777777" w:rsidR="00F116B7" w:rsidRPr="00F116B7" w:rsidRDefault="002B61DC" w:rsidP="00F116B7">
      <w:pPr>
        <w:pStyle w:val="ListParagraph"/>
        <w:numPr>
          <w:ilvl w:val="0"/>
          <w:numId w:val="12"/>
        </w:numPr>
        <w:spacing w:after="120"/>
        <w:ind w:right="260"/>
        <w:jc w:val="both"/>
        <w:rPr>
          <w:rFonts w:ascii="Arial" w:hAnsi="Arial" w:cs="Arial"/>
        </w:rPr>
      </w:pPr>
      <w:r>
        <w:rPr>
          <w:rFonts w:ascii="Arial" w:hAnsi="Arial" w:cs="Arial"/>
          <w:bCs/>
        </w:rPr>
        <w:t xml:space="preserve">Skilton, M (2016), </w:t>
      </w:r>
      <w:r w:rsidR="00A6412D" w:rsidRPr="00A6412D">
        <w:rPr>
          <w:rFonts w:ascii="Arial" w:hAnsi="Arial" w:cs="Arial"/>
          <w:bCs/>
        </w:rPr>
        <w:t>Building digital ecosystem architectures : a guide to enterprise architecting digital technologies in the digital enterprise</w:t>
      </w:r>
      <w:r>
        <w:rPr>
          <w:rFonts w:ascii="Arial" w:hAnsi="Arial" w:cs="Arial"/>
          <w:bCs/>
        </w:rPr>
        <w:t xml:space="preserve"> (2016), Basingstoke, Hampshire, Palgrave Macmillan</w:t>
      </w:r>
    </w:p>
    <w:p w14:paraId="29D0BC02" w14:textId="1C418375" w:rsidR="00F116B7" w:rsidRPr="00F116B7" w:rsidRDefault="00F116B7" w:rsidP="00F116B7">
      <w:pPr>
        <w:pStyle w:val="ListParagraph"/>
        <w:numPr>
          <w:ilvl w:val="0"/>
          <w:numId w:val="12"/>
        </w:numPr>
        <w:spacing w:after="120"/>
        <w:ind w:right="260"/>
        <w:jc w:val="both"/>
        <w:rPr>
          <w:rFonts w:ascii="Arial" w:hAnsi="Arial" w:cs="Arial"/>
        </w:rPr>
      </w:pPr>
      <w:r w:rsidRPr="00F116B7">
        <w:rPr>
          <w:rFonts w:ascii="Arial" w:hAnsi="Arial" w:cs="Arial"/>
          <w:bCs/>
        </w:rPr>
        <w:t>Banalieva, E. R., &amp; Dhanaraj, C. (2019). Internalization theory for the digital economy. </w:t>
      </w:r>
      <w:r w:rsidRPr="00F116B7">
        <w:rPr>
          <w:rFonts w:ascii="Arial" w:hAnsi="Arial" w:cs="Arial"/>
          <w:bCs/>
          <w:i/>
          <w:iCs/>
        </w:rPr>
        <w:t>Journal of International Business Studies</w:t>
      </w:r>
      <w:r w:rsidRPr="00F116B7">
        <w:rPr>
          <w:rFonts w:ascii="Arial" w:hAnsi="Arial" w:cs="Arial"/>
          <w:bCs/>
        </w:rPr>
        <w:t>, </w:t>
      </w:r>
      <w:r w:rsidRPr="00F116B7">
        <w:rPr>
          <w:rFonts w:ascii="Arial" w:hAnsi="Arial" w:cs="Arial"/>
          <w:bCs/>
          <w:i/>
          <w:iCs/>
        </w:rPr>
        <w:t>50</w:t>
      </w:r>
      <w:r w:rsidRPr="00F116B7">
        <w:rPr>
          <w:rFonts w:ascii="Arial" w:hAnsi="Arial" w:cs="Arial"/>
          <w:bCs/>
        </w:rPr>
        <w:t>(8), 1372-1387.</w:t>
      </w:r>
    </w:p>
    <w:p w14:paraId="2A8FD6DF" w14:textId="77777777" w:rsidR="00C9150C" w:rsidRPr="00C9150C" w:rsidRDefault="00F116B7" w:rsidP="00C9150C">
      <w:pPr>
        <w:pStyle w:val="ListParagraph"/>
        <w:numPr>
          <w:ilvl w:val="0"/>
          <w:numId w:val="12"/>
        </w:numPr>
        <w:spacing w:after="120"/>
        <w:ind w:right="260"/>
        <w:jc w:val="both"/>
        <w:rPr>
          <w:rFonts w:ascii="Arial" w:hAnsi="Arial" w:cs="Arial"/>
          <w:iCs/>
        </w:rPr>
      </w:pPr>
      <w:r w:rsidRPr="00C9150C">
        <w:rPr>
          <w:rFonts w:ascii="Arial" w:hAnsi="Arial" w:cs="Arial"/>
          <w:iCs/>
        </w:rPr>
        <w:t>Brouthers, K. D., Geisser, K. D., &amp; Rothlauf, F. (2016). Explaining the internationalization of ibusiness firms. Journal of International Business Studies, 47(5), 513-534.</w:t>
      </w:r>
    </w:p>
    <w:p w14:paraId="7CDB751D" w14:textId="2B2E4EC0" w:rsidR="009A7AEC" w:rsidRPr="00C9150C" w:rsidRDefault="00FC534A" w:rsidP="00C9150C">
      <w:pPr>
        <w:pStyle w:val="ListParagraph"/>
        <w:numPr>
          <w:ilvl w:val="0"/>
          <w:numId w:val="12"/>
        </w:numPr>
        <w:spacing w:after="120"/>
        <w:ind w:right="260"/>
        <w:jc w:val="both"/>
        <w:rPr>
          <w:rFonts w:ascii="Arial" w:hAnsi="Arial" w:cs="Arial"/>
          <w:iCs/>
        </w:rPr>
      </w:pPr>
      <w:r w:rsidRPr="00C9150C">
        <w:rPr>
          <w:rFonts w:ascii="Arial" w:hAnsi="Arial" w:cs="Arial"/>
          <w:iCs/>
        </w:rPr>
        <w:t>Li, J., Chen, L., Yi, J., Mao, J., &amp; Liao, J. (2019). Ecosystem-specific advantages in international digital commerce. Journal of International Business Studies, 50(9), 1448-1463.</w:t>
      </w:r>
    </w:p>
    <w:p w14:paraId="0A28D7F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D94E697" w14:textId="6DCA28BC" w:rsidR="00154D48" w:rsidRDefault="004D222F" w:rsidP="00154D48">
      <w:pPr>
        <w:spacing w:after="120" w:line="240" w:lineRule="auto"/>
        <w:ind w:left="567" w:right="260"/>
        <w:rPr>
          <w:rFonts w:ascii="Arial" w:hAnsi="Arial" w:cs="Arial"/>
          <w:iCs/>
        </w:rPr>
      </w:pPr>
      <w:r>
        <w:rPr>
          <w:rFonts w:ascii="Arial" w:hAnsi="Arial" w:cs="Arial"/>
          <w:iCs/>
        </w:rPr>
        <w:t>Contact hours -</w:t>
      </w:r>
      <w:r w:rsidR="002B61DC">
        <w:rPr>
          <w:rFonts w:ascii="Arial" w:hAnsi="Arial" w:cs="Arial"/>
          <w:iCs/>
        </w:rPr>
        <w:t xml:space="preserve"> 23 hours</w:t>
      </w:r>
    </w:p>
    <w:p w14:paraId="0B2F8C7E" w14:textId="7C2203B9" w:rsidR="002B61DC" w:rsidRDefault="004D222F" w:rsidP="00154D48">
      <w:pPr>
        <w:spacing w:after="120" w:line="240" w:lineRule="auto"/>
        <w:ind w:left="567" w:right="260"/>
        <w:rPr>
          <w:rFonts w:ascii="Arial" w:hAnsi="Arial" w:cs="Arial"/>
          <w:iCs/>
        </w:rPr>
      </w:pPr>
      <w:r>
        <w:rPr>
          <w:rFonts w:ascii="Arial" w:hAnsi="Arial" w:cs="Arial"/>
          <w:iCs/>
        </w:rPr>
        <w:t>Independent study hours -</w:t>
      </w:r>
      <w:r w:rsidR="002B61DC">
        <w:rPr>
          <w:rFonts w:ascii="Arial" w:hAnsi="Arial" w:cs="Arial"/>
          <w:iCs/>
        </w:rPr>
        <w:t xml:space="preserve"> 127 hours</w:t>
      </w:r>
    </w:p>
    <w:p w14:paraId="3E6A9993" w14:textId="185CCE56" w:rsidR="002B61DC" w:rsidRDefault="004D222F" w:rsidP="00C9150C">
      <w:pPr>
        <w:spacing w:after="120" w:line="240" w:lineRule="auto"/>
        <w:ind w:right="260" w:firstLine="567"/>
        <w:rPr>
          <w:rFonts w:ascii="Arial" w:hAnsi="Arial" w:cs="Arial"/>
          <w:iCs/>
        </w:rPr>
      </w:pPr>
      <w:r>
        <w:rPr>
          <w:rFonts w:ascii="Arial" w:hAnsi="Arial" w:cs="Arial"/>
          <w:iCs/>
        </w:rPr>
        <w:t>Total learning hours -</w:t>
      </w:r>
      <w:r w:rsidR="002B61DC">
        <w:rPr>
          <w:rFonts w:ascii="Arial" w:hAnsi="Arial" w:cs="Arial"/>
          <w:iCs/>
        </w:rPr>
        <w:t xml:space="preserve"> 150 hour</w:t>
      </w:r>
      <w:r w:rsidR="00C9150C">
        <w:rPr>
          <w:rFonts w:ascii="Arial" w:hAnsi="Arial" w:cs="Arial"/>
          <w:iCs/>
        </w:rPr>
        <w:t>s</w:t>
      </w:r>
    </w:p>
    <w:p w14:paraId="0477E5D5" w14:textId="77777777" w:rsidR="002B61DC" w:rsidRPr="00154D48" w:rsidRDefault="002B61DC" w:rsidP="00154D48">
      <w:pPr>
        <w:spacing w:after="120" w:line="240" w:lineRule="auto"/>
        <w:ind w:left="567" w:right="260"/>
        <w:rPr>
          <w:rFonts w:ascii="Arial" w:hAnsi="Arial" w:cs="Arial"/>
          <w:iCs/>
        </w:rPr>
      </w:pPr>
    </w:p>
    <w:p w14:paraId="545F1AE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A5A1251" w14:textId="09747774" w:rsidR="00714E29" w:rsidRDefault="00696FF5" w:rsidP="00097C6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6B1A38" w14:textId="77777777" w:rsidR="00C9150C" w:rsidRDefault="00C9150C" w:rsidP="00C9150C">
      <w:pPr>
        <w:spacing w:after="0" w:line="240" w:lineRule="auto"/>
        <w:ind w:right="261" w:firstLine="567"/>
        <w:rPr>
          <w:rFonts w:ascii="Arial" w:hAnsi="Arial" w:cs="Arial"/>
        </w:rPr>
      </w:pPr>
      <w:r>
        <w:rPr>
          <w:rFonts w:ascii="Arial" w:hAnsi="Arial" w:cs="Arial"/>
        </w:rPr>
        <w:t>Exam (2 hour) 60%</w:t>
      </w:r>
    </w:p>
    <w:p w14:paraId="3947E847" w14:textId="0E110EA2" w:rsidR="00C9150C" w:rsidRPr="00C9150C" w:rsidRDefault="00C9150C" w:rsidP="00C9150C">
      <w:pPr>
        <w:spacing w:after="0" w:line="240" w:lineRule="auto"/>
        <w:ind w:right="261" w:firstLine="567"/>
        <w:rPr>
          <w:rFonts w:ascii="Arial" w:hAnsi="Arial" w:cs="Arial"/>
        </w:rPr>
      </w:pPr>
      <w:r w:rsidRPr="00C9150C">
        <w:rPr>
          <w:rFonts w:ascii="Arial" w:hAnsi="Arial" w:cs="Arial"/>
        </w:rPr>
        <w:t xml:space="preserve">Group Report </w:t>
      </w:r>
      <w:r>
        <w:rPr>
          <w:rFonts w:ascii="Arial" w:hAnsi="Arial" w:cs="Arial"/>
        </w:rPr>
        <w:t xml:space="preserve">(1500 words) </w:t>
      </w:r>
      <w:r w:rsidRPr="00C9150C">
        <w:rPr>
          <w:rFonts w:ascii="Arial" w:hAnsi="Arial" w:cs="Arial"/>
        </w:rPr>
        <w:t xml:space="preserve">20% </w:t>
      </w:r>
    </w:p>
    <w:p w14:paraId="59BFD3AB" w14:textId="0EF9C2A8" w:rsidR="00C9150C" w:rsidRDefault="00C9150C" w:rsidP="00C9150C">
      <w:pPr>
        <w:pStyle w:val="ListParagraph"/>
        <w:spacing w:after="120"/>
        <w:ind w:left="420" w:firstLine="147"/>
        <w:rPr>
          <w:rFonts w:ascii="Arial" w:hAnsi="Arial" w:cs="Arial"/>
          <w:iCs/>
        </w:rPr>
      </w:pPr>
      <w:r>
        <w:rPr>
          <w:rFonts w:ascii="Arial" w:hAnsi="Arial" w:cs="Arial"/>
        </w:rPr>
        <w:t>VLE 20%</w:t>
      </w:r>
    </w:p>
    <w:p w14:paraId="2508EAC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246CF9" w14:textId="53892932" w:rsidR="00B72470" w:rsidRPr="00154D48" w:rsidRDefault="00F116B7" w:rsidP="00154D48">
      <w:pPr>
        <w:spacing w:after="120" w:line="240" w:lineRule="auto"/>
        <w:ind w:left="567" w:right="260"/>
        <w:rPr>
          <w:rFonts w:ascii="Arial" w:hAnsi="Arial" w:cs="Arial"/>
          <w:iCs/>
        </w:rPr>
      </w:pPr>
      <w:r>
        <w:rPr>
          <w:rFonts w:ascii="Arial" w:hAnsi="Arial" w:cs="Arial"/>
          <w:iCs/>
        </w:rPr>
        <w:t>Exam</w:t>
      </w:r>
      <w:r w:rsidR="00051BBA">
        <w:rPr>
          <w:rFonts w:ascii="Arial" w:hAnsi="Arial" w:cs="Arial"/>
          <w:iCs/>
        </w:rPr>
        <w:t xml:space="preserve"> 100%</w:t>
      </w:r>
    </w:p>
    <w:p w14:paraId="7754E716" w14:textId="77777777" w:rsidR="00274ED7" w:rsidRPr="00C9150C" w:rsidRDefault="006F3F8B" w:rsidP="00696FF5">
      <w:pPr>
        <w:numPr>
          <w:ilvl w:val="0"/>
          <w:numId w:val="1"/>
        </w:numPr>
        <w:spacing w:after="120" w:line="240" w:lineRule="auto"/>
        <w:ind w:left="567" w:right="261" w:hanging="567"/>
        <w:jc w:val="both"/>
        <w:rPr>
          <w:rFonts w:ascii="Arial" w:hAnsi="Arial" w:cs="Arial"/>
          <w:b/>
        </w:rPr>
      </w:pPr>
      <w:r w:rsidRPr="00C9150C">
        <w:rPr>
          <w:rFonts w:ascii="Arial" w:hAnsi="Arial" w:cs="Arial"/>
          <w:b/>
        </w:rPr>
        <w:t xml:space="preserve">Map of </w:t>
      </w:r>
      <w:r w:rsidR="00883204" w:rsidRPr="00C9150C">
        <w:rPr>
          <w:rFonts w:ascii="Arial" w:hAnsi="Arial" w:cs="Arial"/>
          <w:b/>
        </w:rPr>
        <w:t xml:space="preserve">module learning outcomes </w:t>
      </w:r>
      <w:r w:rsidR="00B30E07" w:rsidRPr="00C9150C">
        <w:rPr>
          <w:rFonts w:ascii="Arial" w:hAnsi="Arial" w:cs="Arial"/>
          <w:b/>
        </w:rPr>
        <w:t>(sections 8 &amp; 9)</w:t>
      </w:r>
      <w:r w:rsidR="00883204" w:rsidRPr="00C9150C">
        <w:rPr>
          <w:rFonts w:ascii="Arial" w:hAnsi="Arial" w:cs="Arial"/>
          <w:b/>
        </w:rPr>
        <w:t xml:space="preserve"> to l</w:t>
      </w:r>
      <w:r w:rsidRPr="00C9150C">
        <w:rPr>
          <w:rFonts w:ascii="Arial" w:hAnsi="Arial" w:cs="Arial"/>
          <w:b/>
        </w:rPr>
        <w:t>earning</w:t>
      </w:r>
      <w:r w:rsidR="00B30E07" w:rsidRPr="00C9150C">
        <w:rPr>
          <w:rFonts w:ascii="Arial" w:hAnsi="Arial" w:cs="Arial"/>
          <w:b/>
        </w:rPr>
        <w:t xml:space="preserve"> and </w:t>
      </w:r>
      <w:r w:rsidR="00883204" w:rsidRPr="00C9150C">
        <w:rPr>
          <w:rFonts w:ascii="Arial" w:hAnsi="Arial" w:cs="Arial"/>
          <w:b/>
        </w:rPr>
        <w:t>teaching m</w:t>
      </w:r>
      <w:r w:rsidR="00B30E07" w:rsidRPr="00C9150C">
        <w:rPr>
          <w:rFonts w:ascii="Arial" w:hAnsi="Arial" w:cs="Arial"/>
          <w:b/>
        </w:rPr>
        <w:t>ethods (section12</w:t>
      </w:r>
      <w:r w:rsidRPr="00C9150C">
        <w:rPr>
          <w:rFonts w:ascii="Arial" w:hAnsi="Arial" w:cs="Arial"/>
          <w:b/>
        </w:rPr>
        <w:t>) and m</w:t>
      </w:r>
      <w:r w:rsidR="00883204" w:rsidRPr="00C9150C">
        <w:rPr>
          <w:rFonts w:ascii="Arial" w:hAnsi="Arial" w:cs="Arial"/>
          <w:b/>
        </w:rPr>
        <w:t>ethods of a</w:t>
      </w:r>
      <w:r w:rsidR="00B30E07" w:rsidRPr="00C9150C">
        <w:rPr>
          <w:rFonts w:ascii="Arial" w:hAnsi="Arial" w:cs="Arial"/>
          <w:b/>
        </w:rPr>
        <w:t>ssessment (section 13</w:t>
      </w:r>
      <w:r w:rsidR="00EF4933" w:rsidRPr="00C9150C">
        <w:rPr>
          <w:rFonts w:ascii="Arial" w:hAnsi="Arial" w:cs="Arial"/>
          <w:b/>
        </w:rPr>
        <w:t>)</w:t>
      </w:r>
    </w:p>
    <w:p w14:paraId="0F3226B7"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382"/>
        <w:gridCol w:w="787"/>
        <w:gridCol w:w="787"/>
        <w:gridCol w:w="786"/>
        <w:gridCol w:w="786"/>
        <w:gridCol w:w="786"/>
        <w:gridCol w:w="786"/>
        <w:gridCol w:w="786"/>
        <w:gridCol w:w="786"/>
        <w:gridCol w:w="784"/>
      </w:tblGrid>
      <w:tr w:rsidR="00051BBA" w:rsidRPr="00302082" w14:paraId="52A6FA36" w14:textId="77777777" w:rsidTr="00C9150C">
        <w:tc>
          <w:tcPr>
            <w:tcW w:w="1617" w:type="pct"/>
            <w:shd w:val="clear" w:color="auto" w:fill="D9D9D9" w:themeFill="background1" w:themeFillShade="D9"/>
          </w:tcPr>
          <w:p w14:paraId="1203E75E" w14:textId="77777777" w:rsidR="00051BBA" w:rsidRPr="00302082" w:rsidRDefault="00051BBA" w:rsidP="00302082">
            <w:pPr>
              <w:spacing w:after="120"/>
              <w:ind w:left="33"/>
              <w:rPr>
                <w:rFonts w:ascii="Arial" w:hAnsi="Arial" w:cs="Arial"/>
                <w:b/>
              </w:rPr>
            </w:pPr>
            <w:r w:rsidRPr="00302082">
              <w:rPr>
                <w:rFonts w:ascii="Arial" w:hAnsi="Arial" w:cs="Arial"/>
                <w:b/>
              </w:rPr>
              <w:t>Module learning outcome</w:t>
            </w:r>
          </w:p>
        </w:tc>
        <w:tc>
          <w:tcPr>
            <w:tcW w:w="376" w:type="pct"/>
          </w:tcPr>
          <w:p w14:paraId="3ACFAD0F" w14:textId="77777777" w:rsidR="00051BBA" w:rsidRPr="002302FD" w:rsidRDefault="00051BBA" w:rsidP="00302082">
            <w:pPr>
              <w:spacing w:after="120"/>
              <w:rPr>
                <w:rFonts w:ascii="Arial" w:hAnsi="Arial" w:cs="Arial"/>
              </w:rPr>
            </w:pPr>
            <w:r w:rsidRPr="002302FD">
              <w:rPr>
                <w:rFonts w:ascii="Arial" w:hAnsi="Arial" w:cs="Arial"/>
              </w:rPr>
              <w:t>8.1</w:t>
            </w:r>
          </w:p>
        </w:tc>
        <w:tc>
          <w:tcPr>
            <w:tcW w:w="376" w:type="pct"/>
          </w:tcPr>
          <w:p w14:paraId="4C2EDCDC" w14:textId="77777777" w:rsidR="00051BBA" w:rsidRPr="002302FD" w:rsidRDefault="00051BBA" w:rsidP="00302082">
            <w:pPr>
              <w:spacing w:after="120"/>
              <w:rPr>
                <w:rFonts w:ascii="Arial" w:hAnsi="Arial" w:cs="Arial"/>
              </w:rPr>
            </w:pPr>
            <w:r w:rsidRPr="002302FD">
              <w:rPr>
                <w:rFonts w:ascii="Arial" w:hAnsi="Arial" w:cs="Arial"/>
              </w:rPr>
              <w:t>8.2</w:t>
            </w:r>
          </w:p>
        </w:tc>
        <w:tc>
          <w:tcPr>
            <w:tcW w:w="376" w:type="pct"/>
          </w:tcPr>
          <w:p w14:paraId="3CDBB78B" w14:textId="77777777" w:rsidR="00051BBA" w:rsidRPr="002302FD" w:rsidRDefault="00051BBA" w:rsidP="00302082">
            <w:pPr>
              <w:spacing w:after="120"/>
              <w:rPr>
                <w:rFonts w:ascii="Arial" w:hAnsi="Arial" w:cs="Arial"/>
              </w:rPr>
            </w:pPr>
            <w:r w:rsidRPr="002302FD">
              <w:rPr>
                <w:rFonts w:ascii="Arial" w:hAnsi="Arial" w:cs="Arial"/>
              </w:rPr>
              <w:t>8.3</w:t>
            </w:r>
          </w:p>
        </w:tc>
        <w:tc>
          <w:tcPr>
            <w:tcW w:w="376" w:type="pct"/>
          </w:tcPr>
          <w:p w14:paraId="541D1E3F" w14:textId="77777777" w:rsidR="00051BBA" w:rsidRPr="002302FD" w:rsidRDefault="00051BBA" w:rsidP="00302082">
            <w:pPr>
              <w:spacing w:after="120"/>
              <w:rPr>
                <w:rFonts w:ascii="Arial" w:hAnsi="Arial" w:cs="Arial"/>
              </w:rPr>
            </w:pPr>
            <w:r w:rsidRPr="002302FD">
              <w:rPr>
                <w:rFonts w:ascii="Arial" w:hAnsi="Arial" w:cs="Arial"/>
              </w:rPr>
              <w:t>8.4</w:t>
            </w:r>
          </w:p>
        </w:tc>
        <w:tc>
          <w:tcPr>
            <w:tcW w:w="376" w:type="pct"/>
          </w:tcPr>
          <w:p w14:paraId="2CB34795" w14:textId="77777777" w:rsidR="00051BBA" w:rsidRPr="002302FD" w:rsidRDefault="00051BBA" w:rsidP="00302082">
            <w:pPr>
              <w:spacing w:after="120"/>
              <w:rPr>
                <w:rFonts w:ascii="Arial" w:hAnsi="Arial" w:cs="Arial"/>
              </w:rPr>
            </w:pPr>
            <w:r w:rsidRPr="002302FD">
              <w:rPr>
                <w:rFonts w:ascii="Arial" w:hAnsi="Arial" w:cs="Arial"/>
              </w:rPr>
              <w:t>9.1</w:t>
            </w:r>
          </w:p>
        </w:tc>
        <w:tc>
          <w:tcPr>
            <w:tcW w:w="376" w:type="pct"/>
          </w:tcPr>
          <w:p w14:paraId="74CDDC58" w14:textId="77777777" w:rsidR="00051BBA" w:rsidRPr="002302FD" w:rsidRDefault="00051BBA" w:rsidP="00302082">
            <w:pPr>
              <w:spacing w:after="120"/>
              <w:rPr>
                <w:rFonts w:ascii="Arial" w:hAnsi="Arial" w:cs="Arial"/>
              </w:rPr>
            </w:pPr>
            <w:r w:rsidRPr="002302FD">
              <w:rPr>
                <w:rFonts w:ascii="Arial" w:hAnsi="Arial" w:cs="Arial"/>
              </w:rPr>
              <w:t>9.2</w:t>
            </w:r>
          </w:p>
        </w:tc>
        <w:tc>
          <w:tcPr>
            <w:tcW w:w="376" w:type="pct"/>
          </w:tcPr>
          <w:p w14:paraId="188B052C" w14:textId="77777777" w:rsidR="00051BBA" w:rsidRPr="002302FD" w:rsidRDefault="00051BBA" w:rsidP="00302082">
            <w:pPr>
              <w:spacing w:after="120"/>
              <w:rPr>
                <w:rFonts w:ascii="Arial" w:hAnsi="Arial" w:cs="Arial"/>
              </w:rPr>
            </w:pPr>
            <w:r w:rsidRPr="002302FD">
              <w:rPr>
                <w:rFonts w:ascii="Arial" w:hAnsi="Arial" w:cs="Arial"/>
              </w:rPr>
              <w:t>9.3</w:t>
            </w:r>
          </w:p>
        </w:tc>
        <w:tc>
          <w:tcPr>
            <w:tcW w:w="376" w:type="pct"/>
          </w:tcPr>
          <w:p w14:paraId="28521D5C" w14:textId="77777777" w:rsidR="00051BBA" w:rsidRPr="002302FD" w:rsidRDefault="00051BBA" w:rsidP="00302082">
            <w:pPr>
              <w:spacing w:after="120"/>
              <w:rPr>
                <w:rFonts w:ascii="Arial" w:hAnsi="Arial" w:cs="Arial"/>
              </w:rPr>
            </w:pPr>
            <w:r w:rsidRPr="002302FD">
              <w:rPr>
                <w:rFonts w:ascii="Arial" w:hAnsi="Arial" w:cs="Arial"/>
              </w:rPr>
              <w:t>9.4</w:t>
            </w:r>
          </w:p>
        </w:tc>
        <w:tc>
          <w:tcPr>
            <w:tcW w:w="375" w:type="pct"/>
          </w:tcPr>
          <w:p w14:paraId="713D2AFC" w14:textId="77777777" w:rsidR="00051BBA" w:rsidRPr="002302FD" w:rsidRDefault="00051BBA" w:rsidP="00302082">
            <w:pPr>
              <w:spacing w:after="120"/>
              <w:rPr>
                <w:rFonts w:ascii="Arial" w:hAnsi="Arial" w:cs="Arial"/>
              </w:rPr>
            </w:pPr>
            <w:r w:rsidRPr="002302FD">
              <w:rPr>
                <w:rFonts w:ascii="Arial" w:hAnsi="Arial" w:cs="Arial"/>
              </w:rPr>
              <w:t>9.5</w:t>
            </w:r>
          </w:p>
        </w:tc>
      </w:tr>
      <w:tr w:rsidR="00051BBA" w:rsidRPr="00302082" w14:paraId="6551D697" w14:textId="77777777" w:rsidTr="00C9150C">
        <w:tc>
          <w:tcPr>
            <w:tcW w:w="1617" w:type="pct"/>
            <w:shd w:val="clear" w:color="auto" w:fill="D9D9D9" w:themeFill="background1" w:themeFillShade="D9"/>
          </w:tcPr>
          <w:p w14:paraId="6AD9BC69" w14:textId="77777777" w:rsidR="00051BBA" w:rsidRPr="00302082" w:rsidRDefault="00051BBA" w:rsidP="00302082">
            <w:pPr>
              <w:spacing w:after="120"/>
              <w:rPr>
                <w:rFonts w:ascii="Arial" w:hAnsi="Arial" w:cs="Arial"/>
                <w:b/>
              </w:rPr>
            </w:pPr>
            <w:r w:rsidRPr="00302082">
              <w:rPr>
                <w:rFonts w:ascii="Arial" w:hAnsi="Arial" w:cs="Arial"/>
                <w:b/>
              </w:rPr>
              <w:t>Learning/ teaching method</w:t>
            </w:r>
          </w:p>
        </w:tc>
        <w:tc>
          <w:tcPr>
            <w:tcW w:w="376" w:type="pct"/>
          </w:tcPr>
          <w:p w14:paraId="3E1DFD55" w14:textId="77777777" w:rsidR="00051BBA" w:rsidRPr="00302082" w:rsidRDefault="00051BBA" w:rsidP="00302082">
            <w:pPr>
              <w:spacing w:after="120"/>
              <w:rPr>
                <w:rFonts w:ascii="Arial" w:hAnsi="Arial" w:cs="Arial"/>
                <w:b/>
              </w:rPr>
            </w:pPr>
          </w:p>
        </w:tc>
        <w:tc>
          <w:tcPr>
            <w:tcW w:w="376" w:type="pct"/>
          </w:tcPr>
          <w:p w14:paraId="1F8C8304" w14:textId="77777777" w:rsidR="00051BBA" w:rsidRPr="00302082" w:rsidRDefault="00051BBA" w:rsidP="00302082">
            <w:pPr>
              <w:spacing w:after="120"/>
              <w:rPr>
                <w:rFonts w:ascii="Arial" w:hAnsi="Arial" w:cs="Arial"/>
                <w:b/>
              </w:rPr>
            </w:pPr>
          </w:p>
        </w:tc>
        <w:tc>
          <w:tcPr>
            <w:tcW w:w="376" w:type="pct"/>
          </w:tcPr>
          <w:p w14:paraId="6C8B01D3" w14:textId="77777777" w:rsidR="00051BBA" w:rsidRPr="00302082" w:rsidRDefault="00051BBA" w:rsidP="00302082">
            <w:pPr>
              <w:spacing w:after="120"/>
              <w:rPr>
                <w:rFonts w:ascii="Arial" w:hAnsi="Arial" w:cs="Arial"/>
                <w:b/>
              </w:rPr>
            </w:pPr>
          </w:p>
        </w:tc>
        <w:tc>
          <w:tcPr>
            <w:tcW w:w="376" w:type="pct"/>
          </w:tcPr>
          <w:p w14:paraId="2BD1DF89" w14:textId="77777777" w:rsidR="00051BBA" w:rsidRPr="00302082" w:rsidRDefault="00051BBA" w:rsidP="00302082">
            <w:pPr>
              <w:spacing w:after="120"/>
              <w:rPr>
                <w:rFonts w:ascii="Arial" w:hAnsi="Arial" w:cs="Arial"/>
                <w:b/>
              </w:rPr>
            </w:pPr>
          </w:p>
        </w:tc>
        <w:tc>
          <w:tcPr>
            <w:tcW w:w="376" w:type="pct"/>
          </w:tcPr>
          <w:p w14:paraId="20138006" w14:textId="77777777" w:rsidR="00051BBA" w:rsidRPr="00302082" w:rsidRDefault="00051BBA" w:rsidP="00302082">
            <w:pPr>
              <w:spacing w:after="120"/>
              <w:rPr>
                <w:rFonts w:ascii="Arial" w:hAnsi="Arial" w:cs="Arial"/>
                <w:b/>
              </w:rPr>
            </w:pPr>
          </w:p>
        </w:tc>
        <w:tc>
          <w:tcPr>
            <w:tcW w:w="376" w:type="pct"/>
          </w:tcPr>
          <w:p w14:paraId="27233C20" w14:textId="77777777" w:rsidR="00051BBA" w:rsidRPr="00302082" w:rsidRDefault="00051BBA" w:rsidP="00302082">
            <w:pPr>
              <w:spacing w:after="120"/>
              <w:rPr>
                <w:rFonts w:ascii="Arial" w:hAnsi="Arial" w:cs="Arial"/>
                <w:b/>
              </w:rPr>
            </w:pPr>
          </w:p>
        </w:tc>
        <w:tc>
          <w:tcPr>
            <w:tcW w:w="376" w:type="pct"/>
          </w:tcPr>
          <w:p w14:paraId="0DC65837" w14:textId="77777777" w:rsidR="00051BBA" w:rsidRPr="00302082" w:rsidRDefault="00051BBA" w:rsidP="00302082">
            <w:pPr>
              <w:spacing w:after="120"/>
              <w:rPr>
                <w:rFonts w:ascii="Arial" w:hAnsi="Arial" w:cs="Arial"/>
                <w:b/>
              </w:rPr>
            </w:pPr>
          </w:p>
        </w:tc>
        <w:tc>
          <w:tcPr>
            <w:tcW w:w="376" w:type="pct"/>
          </w:tcPr>
          <w:p w14:paraId="0D32FF7D" w14:textId="77777777" w:rsidR="00051BBA" w:rsidRPr="00302082" w:rsidRDefault="00051BBA" w:rsidP="00302082">
            <w:pPr>
              <w:spacing w:after="120"/>
              <w:rPr>
                <w:rFonts w:ascii="Arial" w:hAnsi="Arial" w:cs="Arial"/>
                <w:b/>
              </w:rPr>
            </w:pPr>
          </w:p>
        </w:tc>
        <w:tc>
          <w:tcPr>
            <w:tcW w:w="375" w:type="pct"/>
          </w:tcPr>
          <w:p w14:paraId="78801927" w14:textId="77777777" w:rsidR="00051BBA" w:rsidRPr="00302082" w:rsidRDefault="00051BBA" w:rsidP="00302082">
            <w:pPr>
              <w:spacing w:after="120"/>
              <w:rPr>
                <w:rFonts w:ascii="Arial" w:hAnsi="Arial" w:cs="Arial"/>
                <w:b/>
              </w:rPr>
            </w:pPr>
          </w:p>
        </w:tc>
      </w:tr>
      <w:tr w:rsidR="00051BBA" w:rsidRPr="00302082" w14:paraId="6D14DBB8" w14:textId="77777777" w:rsidTr="00C9150C">
        <w:tc>
          <w:tcPr>
            <w:tcW w:w="1617" w:type="pct"/>
          </w:tcPr>
          <w:p w14:paraId="0FA24E94" w14:textId="77777777" w:rsidR="00051BBA" w:rsidRPr="00B56E91" w:rsidRDefault="00051BBA" w:rsidP="00302082">
            <w:pPr>
              <w:spacing w:after="120"/>
              <w:rPr>
                <w:rFonts w:ascii="Arial" w:hAnsi="Arial" w:cs="Arial"/>
              </w:rPr>
            </w:pPr>
            <w:r w:rsidRPr="00B56E91">
              <w:rPr>
                <w:rFonts w:ascii="Arial" w:hAnsi="Arial" w:cs="Arial"/>
              </w:rPr>
              <w:t>Private Study</w:t>
            </w:r>
          </w:p>
        </w:tc>
        <w:tc>
          <w:tcPr>
            <w:tcW w:w="376" w:type="pct"/>
          </w:tcPr>
          <w:p w14:paraId="60AD3092"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6F2D42B4"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3664E249"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5749DDC4"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30E05EBB"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2A9EFF8E"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30BEB956" w14:textId="79444E52" w:rsidR="00051BBA" w:rsidRPr="00302082" w:rsidRDefault="00051BBA" w:rsidP="00302082">
            <w:pPr>
              <w:spacing w:after="120"/>
              <w:rPr>
                <w:rFonts w:ascii="Arial" w:hAnsi="Arial" w:cs="Arial"/>
                <w:b/>
              </w:rPr>
            </w:pPr>
          </w:p>
        </w:tc>
        <w:tc>
          <w:tcPr>
            <w:tcW w:w="376" w:type="pct"/>
          </w:tcPr>
          <w:p w14:paraId="1FD8EE69" w14:textId="45C25210" w:rsidR="00051BBA" w:rsidRPr="00302082" w:rsidRDefault="00051BBA" w:rsidP="00302082">
            <w:pPr>
              <w:spacing w:after="120"/>
              <w:rPr>
                <w:rFonts w:ascii="Arial" w:hAnsi="Arial" w:cs="Arial"/>
                <w:b/>
              </w:rPr>
            </w:pPr>
          </w:p>
        </w:tc>
        <w:tc>
          <w:tcPr>
            <w:tcW w:w="375" w:type="pct"/>
          </w:tcPr>
          <w:p w14:paraId="603F07A3" w14:textId="74B5A566" w:rsidR="00051BBA" w:rsidRPr="00302082" w:rsidRDefault="00051BBA" w:rsidP="00302082">
            <w:pPr>
              <w:spacing w:after="120"/>
              <w:rPr>
                <w:rFonts w:ascii="Arial" w:hAnsi="Arial" w:cs="Arial"/>
                <w:b/>
              </w:rPr>
            </w:pPr>
            <w:r>
              <w:rPr>
                <w:rFonts w:ascii="Arial" w:hAnsi="Arial" w:cs="Arial"/>
                <w:b/>
              </w:rPr>
              <w:t>X</w:t>
            </w:r>
          </w:p>
        </w:tc>
      </w:tr>
      <w:tr w:rsidR="00051BBA" w:rsidRPr="00302082" w14:paraId="309A702B" w14:textId="77777777" w:rsidTr="00C9150C">
        <w:tc>
          <w:tcPr>
            <w:tcW w:w="1617" w:type="pct"/>
          </w:tcPr>
          <w:p w14:paraId="543E0413" w14:textId="77777777" w:rsidR="00051BBA" w:rsidRPr="00154D48" w:rsidRDefault="00051BBA" w:rsidP="00302082">
            <w:pPr>
              <w:spacing w:after="120"/>
              <w:rPr>
                <w:rFonts w:ascii="Arial" w:hAnsi="Arial" w:cs="Arial"/>
              </w:rPr>
            </w:pPr>
            <w:r>
              <w:rPr>
                <w:rFonts w:ascii="Arial" w:hAnsi="Arial" w:cs="Arial"/>
              </w:rPr>
              <w:t>Lecture</w:t>
            </w:r>
          </w:p>
        </w:tc>
        <w:tc>
          <w:tcPr>
            <w:tcW w:w="376" w:type="pct"/>
          </w:tcPr>
          <w:p w14:paraId="6A2F2BD6"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2EB18FE7"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6CEA5E9E"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763CBB19"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19C4209E"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14241B2D"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483355A7" w14:textId="77777777" w:rsidR="00051BBA" w:rsidRPr="00302082" w:rsidRDefault="00051BBA" w:rsidP="00302082">
            <w:pPr>
              <w:spacing w:after="120"/>
              <w:rPr>
                <w:rFonts w:ascii="Arial" w:hAnsi="Arial" w:cs="Arial"/>
                <w:b/>
              </w:rPr>
            </w:pPr>
          </w:p>
        </w:tc>
        <w:tc>
          <w:tcPr>
            <w:tcW w:w="376" w:type="pct"/>
          </w:tcPr>
          <w:p w14:paraId="7469CC5E" w14:textId="77777777" w:rsidR="00051BBA" w:rsidRPr="00302082" w:rsidRDefault="00051BBA" w:rsidP="00302082">
            <w:pPr>
              <w:spacing w:after="120"/>
              <w:rPr>
                <w:rFonts w:ascii="Arial" w:hAnsi="Arial" w:cs="Arial"/>
                <w:b/>
              </w:rPr>
            </w:pPr>
          </w:p>
        </w:tc>
        <w:tc>
          <w:tcPr>
            <w:tcW w:w="375" w:type="pct"/>
          </w:tcPr>
          <w:p w14:paraId="19D23726" w14:textId="77777777" w:rsidR="00051BBA" w:rsidRPr="00302082" w:rsidRDefault="00051BBA" w:rsidP="00302082">
            <w:pPr>
              <w:spacing w:after="120"/>
              <w:rPr>
                <w:rFonts w:ascii="Arial" w:hAnsi="Arial" w:cs="Arial"/>
                <w:b/>
              </w:rPr>
            </w:pPr>
            <w:r w:rsidRPr="00DB783B">
              <w:rPr>
                <w:rFonts w:ascii="Arial" w:hAnsi="Arial" w:cs="Arial"/>
                <w:b/>
              </w:rPr>
              <w:t>X</w:t>
            </w:r>
          </w:p>
        </w:tc>
      </w:tr>
      <w:tr w:rsidR="00051BBA" w:rsidRPr="00302082" w14:paraId="39CCA1DF" w14:textId="77777777" w:rsidTr="00C9150C">
        <w:tc>
          <w:tcPr>
            <w:tcW w:w="1617" w:type="pct"/>
          </w:tcPr>
          <w:p w14:paraId="2FCDE06A" w14:textId="77777777" w:rsidR="00051BBA" w:rsidRPr="00154D48" w:rsidRDefault="00051BBA" w:rsidP="00302082">
            <w:pPr>
              <w:spacing w:after="120"/>
              <w:rPr>
                <w:rFonts w:ascii="Arial" w:hAnsi="Arial" w:cs="Arial"/>
              </w:rPr>
            </w:pPr>
            <w:r>
              <w:rPr>
                <w:rFonts w:ascii="Arial" w:hAnsi="Arial" w:cs="Arial"/>
              </w:rPr>
              <w:t>Seminar</w:t>
            </w:r>
          </w:p>
        </w:tc>
        <w:tc>
          <w:tcPr>
            <w:tcW w:w="376" w:type="pct"/>
          </w:tcPr>
          <w:p w14:paraId="0826FE3B"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5AF3C7FE"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554C3BB5"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689B5FD3"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4F4B7F02" w14:textId="77777777" w:rsidR="00051BBA" w:rsidRPr="00302082" w:rsidRDefault="00051BBA" w:rsidP="00302082">
            <w:pPr>
              <w:spacing w:after="120"/>
              <w:rPr>
                <w:rFonts w:ascii="Arial" w:hAnsi="Arial" w:cs="Arial"/>
                <w:b/>
              </w:rPr>
            </w:pPr>
          </w:p>
        </w:tc>
        <w:tc>
          <w:tcPr>
            <w:tcW w:w="376" w:type="pct"/>
          </w:tcPr>
          <w:p w14:paraId="1E545ED9"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25C76C9F"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6E9ED5AB"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5" w:type="pct"/>
          </w:tcPr>
          <w:p w14:paraId="5E77ED04" w14:textId="77777777" w:rsidR="00051BBA" w:rsidRPr="00302082" w:rsidRDefault="00051BBA" w:rsidP="00302082">
            <w:pPr>
              <w:spacing w:after="120"/>
              <w:rPr>
                <w:rFonts w:ascii="Arial" w:hAnsi="Arial" w:cs="Arial"/>
                <w:b/>
              </w:rPr>
            </w:pPr>
            <w:r w:rsidRPr="00DB783B">
              <w:rPr>
                <w:rFonts w:ascii="Arial" w:hAnsi="Arial" w:cs="Arial"/>
                <w:b/>
              </w:rPr>
              <w:t>X</w:t>
            </w:r>
          </w:p>
        </w:tc>
      </w:tr>
      <w:tr w:rsidR="00051BBA" w:rsidRPr="00302082" w14:paraId="08C00BE2" w14:textId="77777777" w:rsidTr="00C9150C">
        <w:tc>
          <w:tcPr>
            <w:tcW w:w="1617" w:type="pct"/>
            <w:shd w:val="clear" w:color="auto" w:fill="D9D9D9" w:themeFill="background1" w:themeFillShade="D9"/>
          </w:tcPr>
          <w:p w14:paraId="6901D513" w14:textId="77777777" w:rsidR="00051BBA" w:rsidRPr="00302082" w:rsidRDefault="00051BBA" w:rsidP="00302082">
            <w:pPr>
              <w:spacing w:after="120"/>
              <w:rPr>
                <w:rFonts w:ascii="Arial" w:hAnsi="Arial" w:cs="Arial"/>
                <w:b/>
              </w:rPr>
            </w:pPr>
            <w:r w:rsidRPr="00302082">
              <w:rPr>
                <w:rFonts w:ascii="Arial" w:hAnsi="Arial" w:cs="Arial"/>
                <w:b/>
              </w:rPr>
              <w:t>Assessment method</w:t>
            </w:r>
          </w:p>
        </w:tc>
        <w:tc>
          <w:tcPr>
            <w:tcW w:w="376" w:type="pct"/>
          </w:tcPr>
          <w:p w14:paraId="06583204" w14:textId="77777777" w:rsidR="00051BBA" w:rsidRPr="00302082" w:rsidRDefault="00051BBA" w:rsidP="00302082">
            <w:pPr>
              <w:spacing w:after="120"/>
              <w:rPr>
                <w:rFonts w:ascii="Arial" w:hAnsi="Arial" w:cs="Arial"/>
                <w:b/>
              </w:rPr>
            </w:pPr>
          </w:p>
        </w:tc>
        <w:tc>
          <w:tcPr>
            <w:tcW w:w="376" w:type="pct"/>
          </w:tcPr>
          <w:p w14:paraId="00837D74" w14:textId="77777777" w:rsidR="00051BBA" w:rsidRPr="00302082" w:rsidRDefault="00051BBA" w:rsidP="00302082">
            <w:pPr>
              <w:spacing w:after="120"/>
              <w:rPr>
                <w:rFonts w:ascii="Arial" w:hAnsi="Arial" w:cs="Arial"/>
                <w:b/>
              </w:rPr>
            </w:pPr>
          </w:p>
        </w:tc>
        <w:tc>
          <w:tcPr>
            <w:tcW w:w="376" w:type="pct"/>
          </w:tcPr>
          <w:p w14:paraId="4F706EE1" w14:textId="77777777" w:rsidR="00051BBA" w:rsidRPr="00302082" w:rsidRDefault="00051BBA" w:rsidP="00302082">
            <w:pPr>
              <w:spacing w:after="120"/>
              <w:rPr>
                <w:rFonts w:ascii="Arial" w:hAnsi="Arial" w:cs="Arial"/>
                <w:b/>
              </w:rPr>
            </w:pPr>
          </w:p>
        </w:tc>
        <w:tc>
          <w:tcPr>
            <w:tcW w:w="376" w:type="pct"/>
          </w:tcPr>
          <w:p w14:paraId="275AA03B" w14:textId="77777777" w:rsidR="00051BBA" w:rsidRPr="00302082" w:rsidRDefault="00051BBA" w:rsidP="00302082">
            <w:pPr>
              <w:spacing w:after="120"/>
              <w:rPr>
                <w:rFonts w:ascii="Arial" w:hAnsi="Arial" w:cs="Arial"/>
                <w:b/>
              </w:rPr>
            </w:pPr>
          </w:p>
        </w:tc>
        <w:tc>
          <w:tcPr>
            <w:tcW w:w="376" w:type="pct"/>
          </w:tcPr>
          <w:p w14:paraId="57A32651" w14:textId="77777777" w:rsidR="00051BBA" w:rsidRPr="00302082" w:rsidRDefault="00051BBA" w:rsidP="00302082">
            <w:pPr>
              <w:spacing w:after="120"/>
              <w:rPr>
                <w:rFonts w:ascii="Arial" w:hAnsi="Arial" w:cs="Arial"/>
                <w:b/>
              </w:rPr>
            </w:pPr>
          </w:p>
        </w:tc>
        <w:tc>
          <w:tcPr>
            <w:tcW w:w="376" w:type="pct"/>
          </w:tcPr>
          <w:p w14:paraId="2901DD79" w14:textId="77777777" w:rsidR="00051BBA" w:rsidRPr="00302082" w:rsidRDefault="00051BBA" w:rsidP="00302082">
            <w:pPr>
              <w:spacing w:after="120"/>
              <w:rPr>
                <w:rFonts w:ascii="Arial" w:hAnsi="Arial" w:cs="Arial"/>
                <w:b/>
              </w:rPr>
            </w:pPr>
          </w:p>
        </w:tc>
        <w:tc>
          <w:tcPr>
            <w:tcW w:w="376" w:type="pct"/>
          </w:tcPr>
          <w:p w14:paraId="479A41F3" w14:textId="77777777" w:rsidR="00051BBA" w:rsidRPr="00302082" w:rsidRDefault="00051BBA" w:rsidP="00302082">
            <w:pPr>
              <w:spacing w:after="120"/>
              <w:rPr>
                <w:rFonts w:ascii="Arial" w:hAnsi="Arial" w:cs="Arial"/>
                <w:b/>
              </w:rPr>
            </w:pPr>
          </w:p>
        </w:tc>
        <w:tc>
          <w:tcPr>
            <w:tcW w:w="376" w:type="pct"/>
          </w:tcPr>
          <w:p w14:paraId="03E0DCB3" w14:textId="77777777" w:rsidR="00051BBA" w:rsidRPr="00302082" w:rsidRDefault="00051BBA" w:rsidP="00302082">
            <w:pPr>
              <w:spacing w:after="120"/>
              <w:rPr>
                <w:rFonts w:ascii="Arial" w:hAnsi="Arial" w:cs="Arial"/>
                <w:b/>
              </w:rPr>
            </w:pPr>
          </w:p>
        </w:tc>
        <w:tc>
          <w:tcPr>
            <w:tcW w:w="375" w:type="pct"/>
          </w:tcPr>
          <w:p w14:paraId="647F7533" w14:textId="77777777" w:rsidR="00051BBA" w:rsidRPr="00302082" w:rsidRDefault="00051BBA" w:rsidP="00302082">
            <w:pPr>
              <w:spacing w:after="120"/>
              <w:rPr>
                <w:rFonts w:ascii="Arial" w:hAnsi="Arial" w:cs="Arial"/>
                <w:b/>
              </w:rPr>
            </w:pPr>
          </w:p>
        </w:tc>
      </w:tr>
      <w:tr w:rsidR="00051BBA" w:rsidRPr="00302082" w14:paraId="6F7D104D" w14:textId="77777777" w:rsidTr="00C9150C">
        <w:tc>
          <w:tcPr>
            <w:tcW w:w="1617" w:type="pct"/>
          </w:tcPr>
          <w:p w14:paraId="4A949539" w14:textId="4D8B3F01" w:rsidR="00051BBA" w:rsidRPr="00154D48" w:rsidRDefault="00F116B7" w:rsidP="00302082">
            <w:pPr>
              <w:spacing w:after="120"/>
              <w:rPr>
                <w:rFonts w:ascii="Arial" w:hAnsi="Arial" w:cs="Arial"/>
              </w:rPr>
            </w:pPr>
            <w:r>
              <w:rPr>
                <w:rFonts w:ascii="Arial" w:hAnsi="Arial" w:cs="Arial"/>
              </w:rPr>
              <w:t>Exam</w:t>
            </w:r>
            <w:r w:rsidR="00C9150C">
              <w:rPr>
                <w:rFonts w:ascii="Arial" w:hAnsi="Arial" w:cs="Arial"/>
              </w:rPr>
              <w:t xml:space="preserve"> (2 hour)</w:t>
            </w:r>
          </w:p>
        </w:tc>
        <w:tc>
          <w:tcPr>
            <w:tcW w:w="376" w:type="pct"/>
          </w:tcPr>
          <w:p w14:paraId="412D876B"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0AB0FA4D" w14:textId="0E867622" w:rsidR="00051BBA" w:rsidRPr="00302082" w:rsidRDefault="00051BBA" w:rsidP="00302082">
            <w:pPr>
              <w:spacing w:after="120"/>
              <w:rPr>
                <w:rFonts w:ascii="Arial" w:hAnsi="Arial" w:cs="Arial"/>
                <w:b/>
              </w:rPr>
            </w:pPr>
            <w:r>
              <w:rPr>
                <w:rFonts w:ascii="Arial" w:hAnsi="Arial" w:cs="Arial"/>
                <w:b/>
              </w:rPr>
              <w:t>X</w:t>
            </w:r>
          </w:p>
        </w:tc>
        <w:tc>
          <w:tcPr>
            <w:tcW w:w="376" w:type="pct"/>
          </w:tcPr>
          <w:p w14:paraId="427F1B10"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213E0C68"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05B7F047" w14:textId="5B7BEDD4" w:rsidR="00051BBA" w:rsidRPr="00302082" w:rsidRDefault="00051BBA" w:rsidP="00302082">
            <w:pPr>
              <w:spacing w:after="120"/>
              <w:rPr>
                <w:rFonts w:ascii="Arial" w:hAnsi="Arial" w:cs="Arial"/>
                <w:b/>
              </w:rPr>
            </w:pPr>
            <w:r>
              <w:rPr>
                <w:rFonts w:ascii="Arial" w:hAnsi="Arial" w:cs="Arial"/>
                <w:b/>
              </w:rPr>
              <w:t>X</w:t>
            </w:r>
          </w:p>
        </w:tc>
        <w:tc>
          <w:tcPr>
            <w:tcW w:w="376" w:type="pct"/>
          </w:tcPr>
          <w:p w14:paraId="7C8996C7"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456A38F8" w14:textId="4FEA7A84" w:rsidR="00051BBA" w:rsidRPr="00302082" w:rsidRDefault="00972DEE" w:rsidP="00302082">
            <w:pPr>
              <w:spacing w:after="120"/>
              <w:rPr>
                <w:rFonts w:ascii="Arial" w:hAnsi="Arial" w:cs="Arial"/>
                <w:b/>
              </w:rPr>
            </w:pPr>
            <w:r>
              <w:rPr>
                <w:rFonts w:ascii="Arial" w:hAnsi="Arial" w:cs="Arial"/>
                <w:b/>
              </w:rPr>
              <w:t>X</w:t>
            </w:r>
          </w:p>
        </w:tc>
        <w:tc>
          <w:tcPr>
            <w:tcW w:w="376" w:type="pct"/>
          </w:tcPr>
          <w:p w14:paraId="1718527F" w14:textId="716AFFC7" w:rsidR="00051BBA" w:rsidRPr="00302082" w:rsidRDefault="00972DEE" w:rsidP="00302082">
            <w:pPr>
              <w:spacing w:after="120"/>
              <w:rPr>
                <w:rFonts w:ascii="Arial" w:hAnsi="Arial" w:cs="Arial"/>
                <w:b/>
              </w:rPr>
            </w:pPr>
            <w:r>
              <w:rPr>
                <w:rFonts w:ascii="Arial" w:hAnsi="Arial" w:cs="Arial"/>
                <w:b/>
              </w:rPr>
              <w:t>X</w:t>
            </w:r>
          </w:p>
        </w:tc>
        <w:tc>
          <w:tcPr>
            <w:tcW w:w="375" w:type="pct"/>
          </w:tcPr>
          <w:p w14:paraId="1B2181CB" w14:textId="77777777" w:rsidR="00051BBA" w:rsidRPr="00302082" w:rsidRDefault="00051BBA" w:rsidP="00302082">
            <w:pPr>
              <w:spacing w:after="120"/>
              <w:rPr>
                <w:rFonts w:ascii="Arial" w:hAnsi="Arial" w:cs="Arial"/>
                <w:b/>
              </w:rPr>
            </w:pPr>
            <w:r w:rsidRPr="00DB783B">
              <w:rPr>
                <w:rFonts w:ascii="Arial" w:hAnsi="Arial" w:cs="Arial"/>
                <w:b/>
              </w:rPr>
              <w:t>X</w:t>
            </w:r>
          </w:p>
        </w:tc>
      </w:tr>
      <w:tr w:rsidR="00051BBA" w:rsidRPr="00302082" w14:paraId="01D16787" w14:textId="77777777" w:rsidTr="00C9150C">
        <w:tc>
          <w:tcPr>
            <w:tcW w:w="1617" w:type="pct"/>
          </w:tcPr>
          <w:p w14:paraId="6FB51BDE" w14:textId="7C254E1B" w:rsidR="00051BBA" w:rsidRDefault="004D222F" w:rsidP="00302082">
            <w:pPr>
              <w:spacing w:after="120"/>
              <w:rPr>
                <w:rFonts w:ascii="Arial" w:hAnsi="Arial" w:cs="Arial"/>
              </w:rPr>
            </w:pPr>
            <w:r>
              <w:rPr>
                <w:rFonts w:ascii="Arial" w:hAnsi="Arial" w:cs="Arial"/>
              </w:rPr>
              <w:t>Group Report</w:t>
            </w:r>
            <w:r w:rsidR="00C9150C">
              <w:rPr>
                <w:rFonts w:ascii="Arial" w:hAnsi="Arial" w:cs="Arial"/>
              </w:rPr>
              <w:t xml:space="preserve"> (1500 words)</w:t>
            </w:r>
          </w:p>
        </w:tc>
        <w:tc>
          <w:tcPr>
            <w:tcW w:w="376" w:type="pct"/>
          </w:tcPr>
          <w:p w14:paraId="11FAF715" w14:textId="08562129" w:rsidR="00051BBA" w:rsidRPr="00DB783B" w:rsidRDefault="00051BBA" w:rsidP="00302082">
            <w:pPr>
              <w:spacing w:after="120"/>
              <w:rPr>
                <w:rFonts w:ascii="Arial" w:hAnsi="Arial" w:cs="Arial"/>
                <w:b/>
              </w:rPr>
            </w:pPr>
            <w:r>
              <w:rPr>
                <w:rFonts w:ascii="Arial" w:hAnsi="Arial" w:cs="Arial"/>
                <w:b/>
              </w:rPr>
              <w:t>X</w:t>
            </w:r>
          </w:p>
        </w:tc>
        <w:tc>
          <w:tcPr>
            <w:tcW w:w="376" w:type="pct"/>
          </w:tcPr>
          <w:p w14:paraId="63E5959A" w14:textId="4FD6E469" w:rsidR="00051BBA" w:rsidRPr="00DB783B" w:rsidRDefault="00051BBA" w:rsidP="00302082">
            <w:pPr>
              <w:spacing w:after="120"/>
              <w:rPr>
                <w:rFonts w:ascii="Arial" w:hAnsi="Arial" w:cs="Arial"/>
                <w:b/>
              </w:rPr>
            </w:pPr>
            <w:r>
              <w:rPr>
                <w:rFonts w:ascii="Arial" w:hAnsi="Arial" w:cs="Arial"/>
                <w:b/>
              </w:rPr>
              <w:t>X</w:t>
            </w:r>
          </w:p>
        </w:tc>
        <w:tc>
          <w:tcPr>
            <w:tcW w:w="376" w:type="pct"/>
          </w:tcPr>
          <w:p w14:paraId="79A91EE4" w14:textId="6C56E42B" w:rsidR="00051BBA" w:rsidRPr="00DB783B" w:rsidRDefault="00051BBA" w:rsidP="00302082">
            <w:pPr>
              <w:spacing w:after="120"/>
              <w:rPr>
                <w:rFonts w:ascii="Arial" w:hAnsi="Arial" w:cs="Arial"/>
                <w:b/>
              </w:rPr>
            </w:pPr>
            <w:r>
              <w:rPr>
                <w:rFonts w:ascii="Arial" w:hAnsi="Arial" w:cs="Arial"/>
                <w:b/>
              </w:rPr>
              <w:t>X</w:t>
            </w:r>
          </w:p>
        </w:tc>
        <w:tc>
          <w:tcPr>
            <w:tcW w:w="376" w:type="pct"/>
          </w:tcPr>
          <w:p w14:paraId="68130AE2" w14:textId="648C17D1" w:rsidR="00051BBA" w:rsidRPr="00DB783B" w:rsidRDefault="00BB13C3" w:rsidP="00302082">
            <w:pPr>
              <w:spacing w:after="120"/>
              <w:rPr>
                <w:rFonts w:ascii="Arial" w:hAnsi="Arial" w:cs="Arial"/>
                <w:b/>
              </w:rPr>
            </w:pPr>
            <w:r>
              <w:rPr>
                <w:rFonts w:ascii="Arial" w:hAnsi="Arial" w:cs="Arial"/>
                <w:b/>
              </w:rPr>
              <w:t>X</w:t>
            </w:r>
          </w:p>
        </w:tc>
        <w:tc>
          <w:tcPr>
            <w:tcW w:w="376" w:type="pct"/>
          </w:tcPr>
          <w:p w14:paraId="2ACCC8FE" w14:textId="73A3ED4E" w:rsidR="00051BBA" w:rsidRDefault="00051BBA" w:rsidP="00302082">
            <w:pPr>
              <w:spacing w:after="120"/>
              <w:rPr>
                <w:rFonts w:ascii="Arial" w:hAnsi="Arial" w:cs="Arial"/>
                <w:b/>
              </w:rPr>
            </w:pPr>
            <w:r>
              <w:rPr>
                <w:rFonts w:ascii="Arial" w:hAnsi="Arial" w:cs="Arial"/>
                <w:b/>
              </w:rPr>
              <w:t>X</w:t>
            </w:r>
          </w:p>
        </w:tc>
        <w:tc>
          <w:tcPr>
            <w:tcW w:w="376" w:type="pct"/>
          </w:tcPr>
          <w:p w14:paraId="0D478A06" w14:textId="49790941" w:rsidR="00051BBA" w:rsidRPr="00DB783B" w:rsidRDefault="00051BBA" w:rsidP="00302082">
            <w:pPr>
              <w:spacing w:after="120"/>
              <w:rPr>
                <w:rFonts w:ascii="Arial" w:hAnsi="Arial" w:cs="Arial"/>
                <w:b/>
              </w:rPr>
            </w:pPr>
            <w:r>
              <w:rPr>
                <w:rFonts w:ascii="Arial" w:hAnsi="Arial" w:cs="Arial"/>
                <w:b/>
              </w:rPr>
              <w:t>X</w:t>
            </w:r>
          </w:p>
        </w:tc>
        <w:tc>
          <w:tcPr>
            <w:tcW w:w="376" w:type="pct"/>
          </w:tcPr>
          <w:p w14:paraId="0C86C22D" w14:textId="4F72DD83" w:rsidR="00051BBA" w:rsidRPr="00DB783B" w:rsidRDefault="00051BBA" w:rsidP="00302082">
            <w:pPr>
              <w:spacing w:after="120"/>
              <w:rPr>
                <w:rFonts w:ascii="Arial" w:hAnsi="Arial" w:cs="Arial"/>
                <w:b/>
              </w:rPr>
            </w:pPr>
            <w:r>
              <w:rPr>
                <w:rFonts w:ascii="Arial" w:hAnsi="Arial" w:cs="Arial"/>
                <w:b/>
              </w:rPr>
              <w:t>X</w:t>
            </w:r>
          </w:p>
        </w:tc>
        <w:tc>
          <w:tcPr>
            <w:tcW w:w="376" w:type="pct"/>
          </w:tcPr>
          <w:p w14:paraId="28D40274" w14:textId="7AFB928B" w:rsidR="00051BBA" w:rsidRPr="00DB783B" w:rsidRDefault="00051BBA" w:rsidP="00302082">
            <w:pPr>
              <w:spacing w:after="120"/>
              <w:rPr>
                <w:rFonts w:ascii="Arial" w:hAnsi="Arial" w:cs="Arial"/>
                <w:b/>
              </w:rPr>
            </w:pPr>
            <w:r>
              <w:rPr>
                <w:rFonts w:ascii="Arial" w:hAnsi="Arial" w:cs="Arial"/>
                <w:b/>
              </w:rPr>
              <w:t>X</w:t>
            </w:r>
          </w:p>
        </w:tc>
        <w:tc>
          <w:tcPr>
            <w:tcW w:w="375" w:type="pct"/>
          </w:tcPr>
          <w:p w14:paraId="686EE844" w14:textId="65E8BF36" w:rsidR="00051BBA" w:rsidRPr="00DB783B" w:rsidRDefault="00051BBA" w:rsidP="00302082">
            <w:pPr>
              <w:spacing w:after="120"/>
              <w:rPr>
                <w:rFonts w:ascii="Arial" w:hAnsi="Arial" w:cs="Arial"/>
                <w:b/>
              </w:rPr>
            </w:pPr>
            <w:r>
              <w:rPr>
                <w:rFonts w:ascii="Arial" w:hAnsi="Arial" w:cs="Arial"/>
                <w:b/>
              </w:rPr>
              <w:t>X</w:t>
            </w:r>
          </w:p>
        </w:tc>
      </w:tr>
      <w:tr w:rsidR="00051BBA" w:rsidRPr="00302082" w14:paraId="134E1C17" w14:textId="77777777" w:rsidTr="00C9150C">
        <w:tc>
          <w:tcPr>
            <w:tcW w:w="1617" w:type="pct"/>
          </w:tcPr>
          <w:p w14:paraId="39E7EF86" w14:textId="21D41684" w:rsidR="00051BBA" w:rsidRDefault="00051BBA" w:rsidP="00302082">
            <w:pPr>
              <w:spacing w:after="120"/>
              <w:rPr>
                <w:rFonts w:ascii="Arial" w:hAnsi="Arial" w:cs="Arial"/>
              </w:rPr>
            </w:pPr>
            <w:r>
              <w:rPr>
                <w:rFonts w:ascii="Arial" w:hAnsi="Arial" w:cs="Arial"/>
              </w:rPr>
              <w:t>VLE</w:t>
            </w:r>
          </w:p>
        </w:tc>
        <w:tc>
          <w:tcPr>
            <w:tcW w:w="376" w:type="pct"/>
          </w:tcPr>
          <w:p w14:paraId="11DCBD8D" w14:textId="6F0BB3FC" w:rsidR="00051BBA" w:rsidRPr="00DB783B" w:rsidRDefault="00051BBA" w:rsidP="00302082">
            <w:pPr>
              <w:spacing w:after="120"/>
              <w:rPr>
                <w:rFonts w:ascii="Arial" w:hAnsi="Arial" w:cs="Arial"/>
                <w:b/>
              </w:rPr>
            </w:pPr>
            <w:r>
              <w:rPr>
                <w:rFonts w:ascii="Arial" w:hAnsi="Arial" w:cs="Arial"/>
                <w:b/>
              </w:rPr>
              <w:t>X</w:t>
            </w:r>
          </w:p>
        </w:tc>
        <w:tc>
          <w:tcPr>
            <w:tcW w:w="376" w:type="pct"/>
          </w:tcPr>
          <w:p w14:paraId="5C6083D7" w14:textId="2997B759" w:rsidR="00051BBA" w:rsidRPr="00DB783B" w:rsidRDefault="00051BBA" w:rsidP="00302082">
            <w:pPr>
              <w:spacing w:after="120"/>
              <w:rPr>
                <w:rFonts w:ascii="Arial" w:hAnsi="Arial" w:cs="Arial"/>
                <w:b/>
              </w:rPr>
            </w:pPr>
            <w:r>
              <w:rPr>
                <w:rFonts w:ascii="Arial" w:hAnsi="Arial" w:cs="Arial"/>
                <w:b/>
              </w:rPr>
              <w:t>X</w:t>
            </w:r>
          </w:p>
        </w:tc>
        <w:tc>
          <w:tcPr>
            <w:tcW w:w="376" w:type="pct"/>
          </w:tcPr>
          <w:p w14:paraId="7DAEC317" w14:textId="62743A0D" w:rsidR="00051BBA" w:rsidRPr="00DB783B" w:rsidRDefault="00051BBA" w:rsidP="00302082">
            <w:pPr>
              <w:spacing w:after="120"/>
              <w:rPr>
                <w:rFonts w:ascii="Arial" w:hAnsi="Arial" w:cs="Arial"/>
                <w:b/>
              </w:rPr>
            </w:pPr>
            <w:r>
              <w:rPr>
                <w:rFonts w:ascii="Arial" w:hAnsi="Arial" w:cs="Arial"/>
                <w:b/>
              </w:rPr>
              <w:t>X</w:t>
            </w:r>
          </w:p>
        </w:tc>
        <w:tc>
          <w:tcPr>
            <w:tcW w:w="376" w:type="pct"/>
          </w:tcPr>
          <w:p w14:paraId="347F5074" w14:textId="191FEAD1" w:rsidR="00051BBA" w:rsidRPr="00DB783B" w:rsidRDefault="00051BBA" w:rsidP="00302082">
            <w:pPr>
              <w:spacing w:after="120"/>
              <w:rPr>
                <w:rFonts w:ascii="Arial" w:hAnsi="Arial" w:cs="Arial"/>
                <w:b/>
              </w:rPr>
            </w:pPr>
            <w:r>
              <w:rPr>
                <w:rFonts w:ascii="Arial" w:hAnsi="Arial" w:cs="Arial"/>
                <w:b/>
              </w:rPr>
              <w:t>X</w:t>
            </w:r>
          </w:p>
        </w:tc>
        <w:tc>
          <w:tcPr>
            <w:tcW w:w="376" w:type="pct"/>
          </w:tcPr>
          <w:p w14:paraId="5515CEF6" w14:textId="30E36FBA" w:rsidR="00051BBA" w:rsidRDefault="00972DEE" w:rsidP="00302082">
            <w:pPr>
              <w:spacing w:after="120"/>
              <w:rPr>
                <w:rFonts w:ascii="Arial" w:hAnsi="Arial" w:cs="Arial"/>
                <w:b/>
              </w:rPr>
            </w:pPr>
            <w:r>
              <w:rPr>
                <w:rFonts w:ascii="Arial" w:hAnsi="Arial" w:cs="Arial"/>
                <w:b/>
              </w:rPr>
              <w:t>X</w:t>
            </w:r>
          </w:p>
        </w:tc>
        <w:tc>
          <w:tcPr>
            <w:tcW w:w="376" w:type="pct"/>
          </w:tcPr>
          <w:p w14:paraId="40B19FF0" w14:textId="204204EB" w:rsidR="00051BBA" w:rsidRPr="00DB783B" w:rsidRDefault="00972DEE" w:rsidP="00302082">
            <w:pPr>
              <w:spacing w:after="120"/>
              <w:rPr>
                <w:rFonts w:ascii="Arial" w:hAnsi="Arial" w:cs="Arial"/>
                <w:b/>
              </w:rPr>
            </w:pPr>
            <w:r>
              <w:rPr>
                <w:rFonts w:ascii="Arial" w:hAnsi="Arial" w:cs="Arial"/>
                <w:b/>
              </w:rPr>
              <w:t>X</w:t>
            </w:r>
          </w:p>
        </w:tc>
        <w:tc>
          <w:tcPr>
            <w:tcW w:w="376" w:type="pct"/>
          </w:tcPr>
          <w:p w14:paraId="79519B97" w14:textId="1FC376C0" w:rsidR="00051BBA" w:rsidRPr="00DB783B" w:rsidRDefault="00972DEE" w:rsidP="00302082">
            <w:pPr>
              <w:spacing w:after="120"/>
              <w:rPr>
                <w:rFonts w:ascii="Arial" w:hAnsi="Arial" w:cs="Arial"/>
                <w:b/>
              </w:rPr>
            </w:pPr>
            <w:r>
              <w:rPr>
                <w:rFonts w:ascii="Arial" w:hAnsi="Arial" w:cs="Arial"/>
                <w:b/>
              </w:rPr>
              <w:t>X</w:t>
            </w:r>
          </w:p>
        </w:tc>
        <w:tc>
          <w:tcPr>
            <w:tcW w:w="376" w:type="pct"/>
          </w:tcPr>
          <w:p w14:paraId="4ACAF527" w14:textId="77777777" w:rsidR="00051BBA" w:rsidRPr="00DB783B" w:rsidRDefault="00051BBA" w:rsidP="00302082">
            <w:pPr>
              <w:spacing w:after="120"/>
              <w:rPr>
                <w:rFonts w:ascii="Arial" w:hAnsi="Arial" w:cs="Arial"/>
                <w:b/>
              </w:rPr>
            </w:pPr>
          </w:p>
        </w:tc>
        <w:tc>
          <w:tcPr>
            <w:tcW w:w="375" w:type="pct"/>
          </w:tcPr>
          <w:p w14:paraId="672BB866" w14:textId="5840ED61" w:rsidR="00051BBA" w:rsidRPr="00DB783B" w:rsidRDefault="004D222F" w:rsidP="00302082">
            <w:pPr>
              <w:spacing w:after="120"/>
              <w:rPr>
                <w:rFonts w:ascii="Arial" w:hAnsi="Arial" w:cs="Arial"/>
                <w:b/>
              </w:rPr>
            </w:pPr>
            <w:r>
              <w:rPr>
                <w:rFonts w:ascii="Arial" w:hAnsi="Arial" w:cs="Arial"/>
                <w:b/>
              </w:rPr>
              <w:t>X</w:t>
            </w:r>
          </w:p>
        </w:tc>
      </w:tr>
    </w:tbl>
    <w:p w14:paraId="0E81D16F" w14:textId="77777777" w:rsidR="00A702A2" w:rsidRDefault="00A702A2" w:rsidP="00302082">
      <w:pPr>
        <w:spacing w:after="120" w:line="240" w:lineRule="auto"/>
        <w:ind w:left="426" w:right="260"/>
        <w:rPr>
          <w:rFonts w:ascii="Arial" w:hAnsi="Arial" w:cs="Arial"/>
          <w:b/>
          <w:iCs/>
        </w:rPr>
      </w:pPr>
    </w:p>
    <w:p w14:paraId="3D2C285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13AF39" w14:textId="50C0368F" w:rsidR="00883204" w:rsidRPr="00D50113" w:rsidRDefault="001735EB" w:rsidP="00696FF5">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FE1E8C">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360AF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4F060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EA7677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3995DA" w14:textId="77777777" w:rsidR="00883204" w:rsidRDefault="00883204" w:rsidP="00696FF5">
      <w:pPr>
        <w:spacing w:after="120" w:line="240" w:lineRule="auto"/>
        <w:ind w:left="567" w:right="260"/>
        <w:rPr>
          <w:rFonts w:ascii="Arial" w:hAnsi="Arial" w:cs="Arial"/>
          <w:i/>
          <w:iCs/>
        </w:rPr>
      </w:pPr>
    </w:p>
    <w:p w14:paraId="45BAA2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3F45CED" w14:textId="77777777" w:rsidR="009A2D37" w:rsidRPr="00154D48" w:rsidRDefault="001202CE" w:rsidP="00154D48">
      <w:pPr>
        <w:spacing w:after="120" w:line="240" w:lineRule="auto"/>
        <w:ind w:left="567" w:right="260"/>
        <w:rPr>
          <w:rFonts w:ascii="Arial" w:hAnsi="Arial" w:cs="Arial"/>
        </w:rPr>
      </w:pPr>
      <w:r>
        <w:rPr>
          <w:rFonts w:ascii="Arial" w:hAnsi="Arial" w:cs="Arial"/>
        </w:rPr>
        <w:t>Canterbury</w:t>
      </w:r>
    </w:p>
    <w:p w14:paraId="709DA2F9" w14:textId="77777777" w:rsidR="00154D48" w:rsidRPr="00154D48" w:rsidRDefault="00154D48" w:rsidP="00154D48">
      <w:pPr>
        <w:spacing w:after="120" w:line="240" w:lineRule="auto"/>
        <w:ind w:left="567" w:right="260"/>
        <w:rPr>
          <w:rFonts w:ascii="Arial" w:hAnsi="Arial" w:cs="Arial"/>
          <w:iCs/>
        </w:rPr>
      </w:pPr>
    </w:p>
    <w:p w14:paraId="6A82111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AD73352" w14:textId="08E1A633" w:rsidR="00922E9E" w:rsidRPr="00154D48" w:rsidRDefault="001202CE" w:rsidP="00154D48">
      <w:pPr>
        <w:spacing w:after="120" w:line="240" w:lineRule="auto"/>
        <w:ind w:left="567" w:right="260"/>
        <w:rPr>
          <w:rFonts w:ascii="Arial" w:hAnsi="Arial" w:cs="Arial"/>
          <w:iCs/>
        </w:rPr>
      </w:pPr>
      <w:r>
        <w:rPr>
          <w:rFonts w:ascii="Arial" w:hAnsi="Arial" w:cs="Arial"/>
          <w:iCs/>
        </w:rPr>
        <w:t>The core learning in this module centres around internationali</w:t>
      </w:r>
      <w:r w:rsidR="00FE1E8C">
        <w:rPr>
          <w:rFonts w:ascii="Arial" w:hAnsi="Arial" w:cs="Arial"/>
          <w:iCs/>
        </w:rPr>
        <w:t>s</w:t>
      </w:r>
      <w:r>
        <w:rPr>
          <w:rFonts w:ascii="Arial" w:hAnsi="Arial" w:cs="Arial"/>
          <w:iCs/>
        </w:rPr>
        <w:t xml:space="preserve">ation. </w:t>
      </w:r>
      <w:r w:rsidR="00051BBA" w:rsidRPr="00051BBA">
        <w:rPr>
          <w:rFonts w:ascii="Arial" w:hAnsi="Arial" w:cs="Arial"/>
          <w:bCs/>
          <w:iCs/>
        </w:rPr>
        <w:t xml:space="preserve">This module examines the role of International Business in the Digital </w:t>
      </w:r>
      <w:r w:rsidR="00F116B7">
        <w:rPr>
          <w:rFonts w:ascii="Arial" w:hAnsi="Arial" w:cs="Arial"/>
          <w:bCs/>
          <w:iCs/>
        </w:rPr>
        <w:t>Economy</w:t>
      </w:r>
      <w:r w:rsidR="00051BBA" w:rsidRPr="00051BBA">
        <w:rPr>
          <w:rFonts w:ascii="Arial" w:hAnsi="Arial" w:cs="Arial"/>
          <w:bCs/>
          <w:iCs/>
        </w:rPr>
        <w:t>. In light of recent technological advances in the global environment, such as Industry 4.0, we have witnessed the emergence and rise of the ‘Digital Economy’.</w:t>
      </w:r>
      <w:r w:rsidR="00F116B7">
        <w:rPr>
          <w:rFonts w:ascii="Arial" w:hAnsi="Arial" w:cs="Arial"/>
          <w:bCs/>
          <w:iCs/>
        </w:rPr>
        <w:t xml:space="preserve"> </w:t>
      </w:r>
      <w:r w:rsidR="00F116B7" w:rsidRPr="00EF349A">
        <w:rPr>
          <w:rFonts w:ascii="Arial" w:hAnsi="Arial" w:cs="Arial"/>
          <w:bCs/>
        </w:rPr>
        <w:t>Companies like Uber, Tinder, Amazon and Airbnb have transformed the digital economy on an international level</w:t>
      </w:r>
      <w:r w:rsidR="00F116B7">
        <w:rPr>
          <w:rFonts w:ascii="Arial" w:hAnsi="Arial" w:cs="Arial"/>
          <w:bCs/>
        </w:rPr>
        <w:t>.</w:t>
      </w:r>
      <w:r w:rsidR="00F116B7" w:rsidRPr="00EF349A">
        <w:t xml:space="preserve"> </w:t>
      </w:r>
      <w:r w:rsidR="00F116B7">
        <w:rPr>
          <w:rFonts w:ascii="Arial" w:hAnsi="Arial" w:cs="Arial"/>
        </w:rPr>
        <w:t xml:space="preserve">In this module, students will get the opportunity to </w:t>
      </w:r>
      <w:r w:rsidR="00A22918">
        <w:t>a</w:t>
      </w:r>
      <w:r w:rsidR="00A22918" w:rsidRPr="00EF349A">
        <w:rPr>
          <w:rFonts w:ascii="Arial" w:hAnsi="Arial" w:cs="Arial"/>
          <w:bCs/>
        </w:rPr>
        <w:t>nalyse</w:t>
      </w:r>
      <w:r w:rsidR="00F116B7" w:rsidRPr="00EF349A">
        <w:rPr>
          <w:rFonts w:ascii="Arial" w:hAnsi="Arial" w:cs="Arial"/>
          <w:bCs/>
        </w:rPr>
        <w:t xml:space="preserve"> the emergence of digital firms and learn the</w:t>
      </w:r>
      <w:r w:rsidR="00F116B7">
        <w:rPr>
          <w:rFonts w:ascii="Arial" w:hAnsi="Arial" w:cs="Arial"/>
          <w:bCs/>
        </w:rPr>
        <w:t xml:space="preserve"> importance of digital analysis</w:t>
      </w:r>
      <w:r w:rsidR="00F116B7" w:rsidRPr="00EF349A">
        <w:rPr>
          <w:rFonts w:ascii="Arial" w:hAnsi="Arial" w:cs="Arial"/>
          <w:bCs/>
        </w:rPr>
        <w:t xml:space="preserve"> in different parts of the world. Through case studies of companies, </w:t>
      </w:r>
      <w:r w:rsidR="00F116B7">
        <w:rPr>
          <w:rFonts w:ascii="Arial" w:hAnsi="Arial" w:cs="Arial"/>
          <w:bCs/>
        </w:rPr>
        <w:t>student</w:t>
      </w:r>
      <w:r w:rsidR="00F116B7" w:rsidRPr="00EF349A">
        <w:rPr>
          <w:rFonts w:ascii="Arial" w:hAnsi="Arial" w:cs="Arial"/>
          <w:bCs/>
        </w:rPr>
        <w:t xml:space="preserve"> will learn how they achieved successes as digital firms</w:t>
      </w:r>
      <w:r w:rsidR="00051BBA">
        <w:rPr>
          <w:rFonts w:ascii="Arial" w:hAnsi="Arial" w:cs="Arial"/>
          <w:bCs/>
          <w:iCs/>
        </w:rPr>
        <w:t xml:space="preserve"> </w:t>
      </w:r>
      <w:r w:rsidR="00A22918">
        <w:rPr>
          <w:rFonts w:ascii="Arial" w:hAnsi="Arial" w:cs="Arial"/>
          <w:bCs/>
          <w:iCs/>
        </w:rPr>
        <w:t>in</w:t>
      </w:r>
      <w:r w:rsidR="00051BBA">
        <w:rPr>
          <w:rFonts w:ascii="Arial" w:hAnsi="Arial" w:cs="Arial"/>
          <w:bCs/>
          <w:iCs/>
        </w:rPr>
        <w:t xml:space="preserve"> lectures and seminars, we will discuss examples of global digital busines</w:t>
      </w:r>
      <w:r w:rsidR="00F116B7">
        <w:rPr>
          <w:rFonts w:ascii="Arial" w:hAnsi="Arial" w:cs="Arial"/>
          <w:bCs/>
          <w:iCs/>
        </w:rPr>
        <w:t>s models</w:t>
      </w:r>
      <w:r w:rsidR="00051BBA">
        <w:rPr>
          <w:rFonts w:ascii="Arial" w:hAnsi="Arial" w:cs="Arial"/>
          <w:bCs/>
          <w:iCs/>
        </w:rPr>
        <w:t xml:space="preserve"> and digital platforms</w:t>
      </w:r>
      <w:r w:rsidR="00F116B7">
        <w:rPr>
          <w:rFonts w:ascii="Arial" w:hAnsi="Arial" w:cs="Arial"/>
          <w:bCs/>
          <w:iCs/>
        </w:rPr>
        <w:t xml:space="preserve">, future of work, and digital supply chains from the perspective of MNEs and other international business enterprises </w:t>
      </w:r>
      <w:r w:rsidR="00051BBA">
        <w:rPr>
          <w:rFonts w:ascii="Arial" w:hAnsi="Arial" w:cs="Arial"/>
          <w:bCs/>
          <w:iCs/>
        </w:rPr>
        <w:t xml:space="preserve">. Assessments in the form of a)Individual report and b) group presentation will revolve around a real-life project </w:t>
      </w:r>
      <w:r w:rsidR="004D222F">
        <w:rPr>
          <w:rFonts w:ascii="Arial" w:hAnsi="Arial" w:cs="Arial"/>
          <w:bCs/>
          <w:iCs/>
        </w:rPr>
        <w:t>using international</w:t>
      </w:r>
      <w:r w:rsidR="00835F80">
        <w:rPr>
          <w:rFonts w:ascii="Arial" w:hAnsi="Arial" w:cs="Arial"/>
          <w:bCs/>
          <w:iCs/>
        </w:rPr>
        <w:t xml:space="preserve"> platform that allows students in the module opportunity to </w:t>
      </w:r>
      <w:r w:rsidR="004D222F">
        <w:rPr>
          <w:rFonts w:ascii="Arial" w:hAnsi="Arial" w:cs="Arial"/>
          <w:bCs/>
          <w:iCs/>
        </w:rPr>
        <w:t>work in virtual teams</w:t>
      </w:r>
      <w:r w:rsidR="00835F80">
        <w:rPr>
          <w:rFonts w:ascii="Arial" w:hAnsi="Arial" w:cs="Arial"/>
          <w:bCs/>
          <w:iCs/>
        </w:rPr>
        <w:t xml:space="preserve">. </w:t>
      </w:r>
    </w:p>
    <w:p w14:paraId="4CD88397" w14:textId="7EE8AE2C" w:rsidR="00154D48" w:rsidRDefault="00154D48" w:rsidP="00154D48">
      <w:pPr>
        <w:spacing w:after="120" w:line="240" w:lineRule="auto"/>
        <w:ind w:left="567" w:right="260"/>
        <w:rPr>
          <w:rFonts w:ascii="Arial" w:hAnsi="Arial" w:cs="Arial"/>
          <w:iCs/>
        </w:rPr>
      </w:pPr>
    </w:p>
    <w:p w14:paraId="3F6ED501" w14:textId="77777777" w:rsidR="00C9150C" w:rsidRPr="00154D48" w:rsidRDefault="00C9150C" w:rsidP="00154D48">
      <w:pPr>
        <w:spacing w:after="120" w:line="240" w:lineRule="auto"/>
        <w:ind w:left="567" w:right="260"/>
        <w:rPr>
          <w:rFonts w:ascii="Arial" w:hAnsi="Arial" w:cs="Arial"/>
          <w:iCs/>
        </w:rPr>
      </w:pPr>
    </w:p>
    <w:p w14:paraId="4E2F3F02" w14:textId="77777777" w:rsidR="00641D6D" w:rsidRPr="00302082" w:rsidRDefault="00641D6D" w:rsidP="00302082">
      <w:pPr>
        <w:pBdr>
          <w:bottom w:val="single" w:sz="6" w:space="1" w:color="auto"/>
        </w:pBdr>
        <w:spacing w:after="120" w:line="240" w:lineRule="auto"/>
        <w:ind w:right="260"/>
        <w:rPr>
          <w:rFonts w:ascii="Arial" w:hAnsi="Arial" w:cs="Arial"/>
        </w:rPr>
      </w:pPr>
    </w:p>
    <w:p w14:paraId="0591199B" w14:textId="520AAF02" w:rsidR="00441E76" w:rsidRPr="00BA453C" w:rsidRDefault="00C9150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8FF5A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6FD0A15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BA6E817" w14:textId="77777777" w:rsidTr="00154D48">
        <w:trPr>
          <w:trHeight w:val="317"/>
        </w:trPr>
        <w:tc>
          <w:tcPr>
            <w:tcW w:w="1526" w:type="dxa"/>
          </w:tcPr>
          <w:p w14:paraId="31C9BE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AA7E3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EB7F9F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2FD3C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7FCE3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6F1B2B1" w14:textId="77777777" w:rsidTr="00154D48">
        <w:trPr>
          <w:trHeight w:val="305"/>
        </w:trPr>
        <w:tc>
          <w:tcPr>
            <w:tcW w:w="1526" w:type="dxa"/>
          </w:tcPr>
          <w:p w14:paraId="6D228C06" w14:textId="77777777" w:rsidR="00422B69" w:rsidRPr="00302082" w:rsidRDefault="00422B69" w:rsidP="00302082">
            <w:pPr>
              <w:spacing w:after="120"/>
              <w:ind w:right="-330"/>
              <w:rPr>
                <w:rFonts w:ascii="Arial" w:hAnsi="Arial" w:cs="Arial"/>
              </w:rPr>
            </w:pPr>
          </w:p>
        </w:tc>
        <w:tc>
          <w:tcPr>
            <w:tcW w:w="1701" w:type="dxa"/>
          </w:tcPr>
          <w:p w14:paraId="6162C1EE" w14:textId="77777777" w:rsidR="00422B69" w:rsidRPr="00302082" w:rsidRDefault="00422B69" w:rsidP="00302082">
            <w:pPr>
              <w:spacing w:after="120"/>
              <w:ind w:right="-330"/>
              <w:rPr>
                <w:rFonts w:ascii="Arial" w:hAnsi="Arial" w:cs="Arial"/>
              </w:rPr>
            </w:pPr>
          </w:p>
        </w:tc>
        <w:tc>
          <w:tcPr>
            <w:tcW w:w="1871" w:type="dxa"/>
          </w:tcPr>
          <w:p w14:paraId="24B6BC20" w14:textId="77777777" w:rsidR="00422B69" w:rsidRPr="00302082" w:rsidRDefault="00422B69" w:rsidP="00302082">
            <w:pPr>
              <w:spacing w:after="120"/>
              <w:ind w:right="-330"/>
              <w:rPr>
                <w:rFonts w:ascii="Arial" w:hAnsi="Arial" w:cs="Arial"/>
              </w:rPr>
            </w:pPr>
          </w:p>
        </w:tc>
        <w:tc>
          <w:tcPr>
            <w:tcW w:w="2552" w:type="dxa"/>
          </w:tcPr>
          <w:p w14:paraId="115BEA59" w14:textId="77777777" w:rsidR="00422B69" w:rsidRPr="00302082" w:rsidRDefault="00422B69" w:rsidP="00302082">
            <w:pPr>
              <w:spacing w:after="120"/>
              <w:ind w:right="-330"/>
              <w:rPr>
                <w:rFonts w:ascii="Arial" w:hAnsi="Arial" w:cs="Arial"/>
              </w:rPr>
            </w:pPr>
          </w:p>
        </w:tc>
        <w:tc>
          <w:tcPr>
            <w:tcW w:w="3032" w:type="dxa"/>
          </w:tcPr>
          <w:p w14:paraId="0E3A2031" w14:textId="77777777" w:rsidR="00422B69" w:rsidRPr="00302082" w:rsidRDefault="00422B69" w:rsidP="00302082">
            <w:pPr>
              <w:spacing w:after="120"/>
              <w:ind w:right="-330"/>
              <w:rPr>
                <w:rFonts w:ascii="Arial" w:hAnsi="Arial" w:cs="Arial"/>
              </w:rPr>
            </w:pPr>
          </w:p>
        </w:tc>
      </w:tr>
      <w:tr w:rsidR="00302082" w:rsidRPr="00302082" w14:paraId="3D858136" w14:textId="77777777" w:rsidTr="00154D48">
        <w:trPr>
          <w:trHeight w:val="305"/>
        </w:trPr>
        <w:tc>
          <w:tcPr>
            <w:tcW w:w="1526" w:type="dxa"/>
          </w:tcPr>
          <w:p w14:paraId="616127A9" w14:textId="77777777" w:rsidR="00422B69" w:rsidRPr="00302082" w:rsidRDefault="00422B69" w:rsidP="00302082">
            <w:pPr>
              <w:spacing w:after="120"/>
              <w:ind w:right="-330"/>
              <w:rPr>
                <w:rFonts w:ascii="Arial" w:hAnsi="Arial" w:cs="Arial"/>
              </w:rPr>
            </w:pPr>
          </w:p>
        </w:tc>
        <w:tc>
          <w:tcPr>
            <w:tcW w:w="1701" w:type="dxa"/>
          </w:tcPr>
          <w:p w14:paraId="673B65CB" w14:textId="77777777" w:rsidR="00422B69" w:rsidRPr="00302082" w:rsidRDefault="00422B69" w:rsidP="00302082">
            <w:pPr>
              <w:spacing w:after="120"/>
              <w:ind w:right="-330"/>
              <w:rPr>
                <w:rFonts w:ascii="Arial" w:hAnsi="Arial" w:cs="Arial"/>
              </w:rPr>
            </w:pPr>
          </w:p>
        </w:tc>
        <w:tc>
          <w:tcPr>
            <w:tcW w:w="1871" w:type="dxa"/>
          </w:tcPr>
          <w:p w14:paraId="6CBD100F" w14:textId="77777777" w:rsidR="00422B69" w:rsidRPr="00302082" w:rsidRDefault="00422B69" w:rsidP="00302082">
            <w:pPr>
              <w:spacing w:after="120"/>
              <w:ind w:right="-330"/>
              <w:rPr>
                <w:rFonts w:ascii="Arial" w:hAnsi="Arial" w:cs="Arial"/>
              </w:rPr>
            </w:pPr>
          </w:p>
        </w:tc>
        <w:tc>
          <w:tcPr>
            <w:tcW w:w="2552" w:type="dxa"/>
          </w:tcPr>
          <w:p w14:paraId="2C1DFE32" w14:textId="77777777" w:rsidR="00422B69" w:rsidRPr="00302082" w:rsidRDefault="00422B69" w:rsidP="00302082">
            <w:pPr>
              <w:spacing w:after="120"/>
              <w:ind w:right="-330"/>
              <w:rPr>
                <w:rFonts w:ascii="Arial" w:hAnsi="Arial" w:cs="Arial"/>
              </w:rPr>
            </w:pPr>
          </w:p>
        </w:tc>
        <w:tc>
          <w:tcPr>
            <w:tcW w:w="3032" w:type="dxa"/>
          </w:tcPr>
          <w:p w14:paraId="15AD89A0" w14:textId="77777777" w:rsidR="00422B69" w:rsidRPr="00302082" w:rsidRDefault="00422B69" w:rsidP="00302082">
            <w:pPr>
              <w:spacing w:after="120"/>
              <w:ind w:right="-330"/>
              <w:rPr>
                <w:rFonts w:ascii="Arial" w:hAnsi="Arial" w:cs="Arial"/>
              </w:rPr>
            </w:pPr>
          </w:p>
        </w:tc>
      </w:tr>
    </w:tbl>
    <w:p w14:paraId="45BAD66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0B4C0" w14:textId="77777777" w:rsidR="00CB017E" w:rsidRDefault="00CB017E" w:rsidP="009A2D37">
      <w:pPr>
        <w:spacing w:after="0" w:line="240" w:lineRule="auto"/>
      </w:pPr>
      <w:r>
        <w:separator/>
      </w:r>
    </w:p>
  </w:endnote>
  <w:endnote w:type="continuationSeparator" w:id="0">
    <w:p w14:paraId="2A82E399" w14:textId="77777777" w:rsidR="00CB017E" w:rsidRDefault="00CB017E" w:rsidP="009A2D37">
      <w:pPr>
        <w:spacing w:after="0" w:line="240" w:lineRule="auto"/>
      </w:pPr>
      <w:r>
        <w:continuationSeparator/>
      </w:r>
    </w:p>
  </w:endnote>
  <w:endnote w:type="continuationNotice" w:id="1">
    <w:p w14:paraId="21869A82" w14:textId="77777777" w:rsidR="00CB017E" w:rsidRDefault="00CB0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B9AF9DE" w14:textId="3A62738C" w:rsidR="008B2543" w:rsidRDefault="0019787E" w:rsidP="009A2D37">
        <w:pPr>
          <w:pStyle w:val="Footer"/>
          <w:jc w:val="center"/>
        </w:pPr>
        <w:r>
          <w:fldChar w:fldCharType="begin"/>
        </w:r>
        <w:r>
          <w:instrText xml:space="preserve"> PAGE   \* MERGEFORMAT </w:instrText>
        </w:r>
        <w:r>
          <w:fldChar w:fldCharType="separate"/>
        </w:r>
        <w:r w:rsidR="0036088E">
          <w:rPr>
            <w:noProof/>
          </w:rPr>
          <w:t>4</w:t>
        </w:r>
        <w:r>
          <w:rPr>
            <w:noProof/>
          </w:rPr>
          <w:fldChar w:fldCharType="end"/>
        </w:r>
      </w:p>
    </w:sdtContent>
  </w:sdt>
  <w:p w14:paraId="3370A878" w14:textId="38D05D0A"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 xml:space="preserve">September </w:t>
    </w:r>
    <w:r w:rsidR="00C9150C">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B5730C5" w14:textId="14477944" w:rsidR="00DB36AB" w:rsidRDefault="00DB36AB" w:rsidP="00DB36AB">
        <w:pPr>
          <w:pStyle w:val="Footer"/>
          <w:jc w:val="center"/>
        </w:pPr>
        <w:r>
          <w:fldChar w:fldCharType="begin"/>
        </w:r>
        <w:r>
          <w:instrText xml:space="preserve"> PAGE   \* MERGEFORMAT </w:instrText>
        </w:r>
        <w:r>
          <w:fldChar w:fldCharType="separate"/>
        </w:r>
        <w:r w:rsidR="0036088E">
          <w:rPr>
            <w:noProof/>
          </w:rPr>
          <w:t>1</w:t>
        </w:r>
        <w:r>
          <w:rPr>
            <w:noProof/>
          </w:rPr>
          <w:fldChar w:fldCharType="end"/>
        </w:r>
      </w:p>
    </w:sdtContent>
  </w:sdt>
  <w:p w14:paraId="3AF6D780" w14:textId="216DFA08"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C9150C">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ED178" w14:textId="77777777" w:rsidR="00CB017E" w:rsidRDefault="00CB017E" w:rsidP="009A2D37">
      <w:pPr>
        <w:spacing w:after="0" w:line="240" w:lineRule="auto"/>
      </w:pPr>
      <w:r>
        <w:separator/>
      </w:r>
    </w:p>
  </w:footnote>
  <w:footnote w:type="continuationSeparator" w:id="0">
    <w:p w14:paraId="6D00FEB0" w14:textId="77777777" w:rsidR="00CB017E" w:rsidRDefault="00CB017E" w:rsidP="009A2D37">
      <w:pPr>
        <w:spacing w:after="0" w:line="240" w:lineRule="auto"/>
      </w:pPr>
      <w:r>
        <w:continuationSeparator/>
      </w:r>
    </w:p>
  </w:footnote>
  <w:footnote w:type="continuationNotice" w:id="1">
    <w:p w14:paraId="214CE317" w14:textId="77777777" w:rsidR="00CB017E" w:rsidRDefault="00CB01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E17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F25E89" wp14:editId="3E2156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258A58" w14:textId="77777777" w:rsidR="008B2543" w:rsidRPr="008C00F8" w:rsidRDefault="008B2543" w:rsidP="005E6D38">
    <w:pPr>
      <w:pStyle w:val="Heading1"/>
      <w:spacing w:before="60" w:after="60"/>
      <w:rPr>
        <w:rFonts w:ascii="Arial" w:hAnsi="Arial" w:cs="Arial"/>
      </w:rPr>
    </w:pPr>
  </w:p>
  <w:p w14:paraId="2C390BF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544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FE922F" wp14:editId="043ADA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05EE7B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EE2EA5"/>
    <w:multiLevelType w:val="hybridMultilevel"/>
    <w:tmpl w:val="5FFC0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59414B"/>
    <w:multiLevelType w:val="hybridMultilevel"/>
    <w:tmpl w:val="ABDACC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8A30C8"/>
    <w:multiLevelType w:val="hybridMultilevel"/>
    <w:tmpl w:val="2654E0F8"/>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EED3097"/>
    <w:multiLevelType w:val="multilevel"/>
    <w:tmpl w:val="7EF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B671D"/>
    <w:multiLevelType w:val="hybridMultilevel"/>
    <w:tmpl w:val="31FE5C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9211C7"/>
    <w:multiLevelType w:val="hybridMultilevel"/>
    <w:tmpl w:val="4924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D0907"/>
    <w:multiLevelType w:val="hybridMultilevel"/>
    <w:tmpl w:val="12F8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A3970"/>
    <w:multiLevelType w:val="hybridMultilevel"/>
    <w:tmpl w:val="574C8F58"/>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CB1180E"/>
    <w:multiLevelType w:val="hybridMultilevel"/>
    <w:tmpl w:val="7622D8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F4A66F4"/>
    <w:multiLevelType w:val="hybridMultilevel"/>
    <w:tmpl w:val="E31AF0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FF87320"/>
    <w:multiLevelType w:val="hybridMultilevel"/>
    <w:tmpl w:val="084E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14120C"/>
    <w:multiLevelType w:val="hybridMultilevel"/>
    <w:tmpl w:val="F72AB4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ED2440E"/>
    <w:multiLevelType w:val="hybridMultilevel"/>
    <w:tmpl w:val="E294E0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4A953EE"/>
    <w:multiLevelType w:val="hybridMultilevel"/>
    <w:tmpl w:val="0D78FBC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4"/>
  </w:num>
  <w:num w:numId="5">
    <w:abstractNumId w:val="16"/>
  </w:num>
  <w:num w:numId="6">
    <w:abstractNumId w:val="14"/>
  </w:num>
  <w:num w:numId="7">
    <w:abstractNumId w:val="22"/>
  </w:num>
  <w:num w:numId="8">
    <w:abstractNumId w:val="15"/>
  </w:num>
  <w:num w:numId="9">
    <w:abstractNumId w:val="9"/>
  </w:num>
  <w:num w:numId="10">
    <w:abstractNumId w:val="18"/>
  </w:num>
  <w:num w:numId="11">
    <w:abstractNumId w:val="19"/>
  </w:num>
  <w:num w:numId="12">
    <w:abstractNumId w:val="21"/>
  </w:num>
  <w:num w:numId="13">
    <w:abstractNumId w:val="6"/>
  </w:num>
  <w:num w:numId="14">
    <w:abstractNumId w:val="13"/>
  </w:num>
  <w:num w:numId="15">
    <w:abstractNumId w:val="0"/>
  </w:num>
  <w:num w:numId="16">
    <w:abstractNumId w:val="1"/>
  </w:num>
  <w:num w:numId="17">
    <w:abstractNumId w:val="5"/>
  </w:num>
  <w:num w:numId="18">
    <w:abstractNumId w:val="20"/>
  </w:num>
  <w:num w:numId="19">
    <w:abstractNumId w:val="17"/>
  </w:num>
  <w:num w:numId="20">
    <w:abstractNumId w:val="10"/>
  </w:num>
  <w:num w:numId="21">
    <w:abstractNumId w:val="11"/>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MjAyMTK3tDAyMTVU0lEKTi0uzszPAykwrwUA/NPbJiwAAAA="/>
  </w:docVars>
  <w:rsids>
    <w:rsidRoot w:val="009A2D37"/>
    <w:rsid w:val="00000C8C"/>
    <w:rsid w:val="000017F2"/>
    <w:rsid w:val="00005661"/>
    <w:rsid w:val="00010A16"/>
    <w:rsid w:val="0001243F"/>
    <w:rsid w:val="00021EA0"/>
    <w:rsid w:val="00025992"/>
    <w:rsid w:val="00027937"/>
    <w:rsid w:val="00030C9E"/>
    <w:rsid w:val="00031E67"/>
    <w:rsid w:val="00040858"/>
    <w:rsid w:val="000408CC"/>
    <w:rsid w:val="00045373"/>
    <w:rsid w:val="00051BBA"/>
    <w:rsid w:val="00057898"/>
    <w:rsid w:val="00063A2F"/>
    <w:rsid w:val="000678D3"/>
    <w:rsid w:val="0009014A"/>
    <w:rsid w:val="00094810"/>
    <w:rsid w:val="00096DA4"/>
    <w:rsid w:val="00097C67"/>
    <w:rsid w:val="000C0294"/>
    <w:rsid w:val="000C3A7E"/>
    <w:rsid w:val="000C7A1C"/>
    <w:rsid w:val="000D01AB"/>
    <w:rsid w:val="000D2A8A"/>
    <w:rsid w:val="000D32AC"/>
    <w:rsid w:val="000E20C1"/>
    <w:rsid w:val="000E3B73"/>
    <w:rsid w:val="000F6C56"/>
    <w:rsid w:val="000F7FBF"/>
    <w:rsid w:val="001007F6"/>
    <w:rsid w:val="00106BE5"/>
    <w:rsid w:val="00110947"/>
    <w:rsid w:val="00111906"/>
    <w:rsid w:val="00111CB3"/>
    <w:rsid w:val="00117577"/>
    <w:rsid w:val="00117793"/>
    <w:rsid w:val="001202CE"/>
    <w:rsid w:val="001206E4"/>
    <w:rsid w:val="001214D3"/>
    <w:rsid w:val="00121BFC"/>
    <w:rsid w:val="0012465E"/>
    <w:rsid w:val="001402AD"/>
    <w:rsid w:val="001540CE"/>
    <w:rsid w:val="00154D48"/>
    <w:rsid w:val="0015717B"/>
    <w:rsid w:val="00157ACA"/>
    <w:rsid w:val="00160427"/>
    <w:rsid w:val="00161C78"/>
    <w:rsid w:val="00162D46"/>
    <w:rsid w:val="00172793"/>
    <w:rsid w:val="001735EB"/>
    <w:rsid w:val="00180558"/>
    <w:rsid w:val="001811E5"/>
    <w:rsid w:val="00183B34"/>
    <w:rsid w:val="0018566F"/>
    <w:rsid w:val="00185F46"/>
    <w:rsid w:val="00195E79"/>
    <w:rsid w:val="0019698D"/>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7DCE"/>
    <w:rsid w:val="00201C5F"/>
    <w:rsid w:val="0020243A"/>
    <w:rsid w:val="00204081"/>
    <w:rsid w:val="00207D31"/>
    <w:rsid w:val="0021578E"/>
    <w:rsid w:val="00227582"/>
    <w:rsid w:val="002302FD"/>
    <w:rsid w:val="002308BE"/>
    <w:rsid w:val="00236F97"/>
    <w:rsid w:val="002407C0"/>
    <w:rsid w:val="002461AF"/>
    <w:rsid w:val="002465A1"/>
    <w:rsid w:val="00251512"/>
    <w:rsid w:val="00263C20"/>
    <w:rsid w:val="00264576"/>
    <w:rsid w:val="0026585A"/>
    <w:rsid w:val="00266735"/>
    <w:rsid w:val="0027378B"/>
    <w:rsid w:val="00273CF0"/>
    <w:rsid w:val="002748D4"/>
    <w:rsid w:val="00274ED7"/>
    <w:rsid w:val="0028461D"/>
    <w:rsid w:val="0028590C"/>
    <w:rsid w:val="00290387"/>
    <w:rsid w:val="00292C46"/>
    <w:rsid w:val="002938D6"/>
    <w:rsid w:val="00294B73"/>
    <w:rsid w:val="002A0C18"/>
    <w:rsid w:val="002A1A00"/>
    <w:rsid w:val="002A219B"/>
    <w:rsid w:val="002A22DB"/>
    <w:rsid w:val="002B20F5"/>
    <w:rsid w:val="002B2A1A"/>
    <w:rsid w:val="002B61DC"/>
    <w:rsid w:val="002B71F2"/>
    <w:rsid w:val="002C1DF4"/>
    <w:rsid w:val="002E71C0"/>
    <w:rsid w:val="002F05F4"/>
    <w:rsid w:val="002F0CE4"/>
    <w:rsid w:val="002F1480"/>
    <w:rsid w:val="002F23EF"/>
    <w:rsid w:val="002F2626"/>
    <w:rsid w:val="002F27A3"/>
    <w:rsid w:val="00302082"/>
    <w:rsid w:val="00306620"/>
    <w:rsid w:val="003262B9"/>
    <w:rsid w:val="00334A02"/>
    <w:rsid w:val="00335875"/>
    <w:rsid w:val="00335FBE"/>
    <w:rsid w:val="00351D4F"/>
    <w:rsid w:val="00352D8E"/>
    <w:rsid w:val="00355E42"/>
    <w:rsid w:val="00356B68"/>
    <w:rsid w:val="0035702D"/>
    <w:rsid w:val="003604D4"/>
    <w:rsid w:val="0036088E"/>
    <w:rsid w:val="003627B0"/>
    <w:rsid w:val="00374DF6"/>
    <w:rsid w:val="003759B0"/>
    <w:rsid w:val="00375F84"/>
    <w:rsid w:val="0037646B"/>
    <w:rsid w:val="00376E34"/>
    <w:rsid w:val="003804E7"/>
    <w:rsid w:val="003934D2"/>
    <w:rsid w:val="003951DF"/>
    <w:rsid w:val="003973A1"/>
    <w:rsid w:val="003A5DA0"/>
    <w:rsid w:val="003A5EEB"/>
    <w:rsid w:val="003A6143"/>
    <w:rsid w:val="003B35F4"/>
    <w:rsid w:val="003B7C76"/>
    <w:rsid w:val="003C3E0C"/>
    <w:rsid w:val="003C5713"/>
    <w:rsid w:val="003C6FD9"/>
    <w:rsid w:val="003C776B"/>
    <w:rsid w:val="003D4A1C"/>
    <w:rsid w:val="003D69A9"/>
    <w:rsid w:val="003D7AA0"/>
    <w:rsid w:val="003E1FF7"/>
    <w:rsid w:val="003E311D"/>
    <w:rsid w:val="003F3578"/>
    <w:rsid w:val="003F4470"/>
    <w:rsid w:val="003F5A04"/>
    <w:rsid w:val="003F67CD"/>
    <w:rsid w:val="00402ED7"/>
    <w:rsid w:val="004057F8"/>
    <w:rsid w:val="004058A2"/>
    <w:rsid w:val="0041084F"/>
    <w:rsid w:val="004114F8"/>
    <w:rsid w:val="00422B69"/>
    <w:rsid w:val="00423D86"/>
    <w:rsid w:val="00424C90"/>
    <w:rsid w:val="00436BE9"/>
    <w:rsid w:val="00441E76"/>
    <w:rsid w:val="004443DA"/>
    <w:rsid w:val="00446A75"/>
    <w:rsid w:val="004474A2"/>
    <w:rsid w:val="00460925"/>
    <w:rsid w:val="00463E74"/>
    <w:rsid w:val="00465D9F"/>
    <w:rsid w:val="00471C6C"/>
    <w:rsid w:val="00472023"/>
    <w:rsid w:val="00486993"/>
    <w:rsid w:val="00492093"/>
    <w:rsid w:val="00492DA4"/>
    <w:rsid w:val="00496AA3"/>
    <w:rsid w:val="00497C98"/>
    <w:rsid w:val="004A39D7"/>
    <w:rsid w:val="004A55FA"/>
    <w:rsid w:val="004B2334"/>
    <w:rsid w:val="004B5D03"/>
    <w:rsid w:val="004C1EC4"/>
    <w:rsid w:val="004D035C"/>
    <w:rsid w:val="004D222F"/>
    <w:rsid w:val="004D5B9D"/>
    <w:rsid w:val="004E4D5A"/>
    <w:rsid w:val="004F0DAB"/>
    <w:rsid w:val="004F3C18"/>
    <w:rsid w:val="004F4328"/>
    <w:rsid w:val="004F56F4"/>
    <w:rsid w:val="005005E4"/>
    <w:rsid w:val="0050125D"/>
    <w:rsid w:val="00513689"/>
    <w:rsid w:val="0051375A"/>
    <w:rsid w:val="00521097"/>
    <w:rsid w:val="0053059E"/>
    <w:rsid w:val="00532F6F"/>
    <w:rsid w:val="00533663"/>
    <w:rsid w:val="00534543"/>
    <w:rsid w:val="00534F73"/>
    <w:rsid w:val="005460C2"/>
    <w:rsid w:val="00550395"/>
    <w:rsid w:val="005526FB"/>
    <w:rsid w:val="0055280A"/>
    <w:rsid w:val="005548E1"/>
    <w:rsid w:val="0055585D"/>
    <w:rsid w:val="0056127B"/>
    <w:rsid w:val="00561D26"/>
    <w:rsid w:val="00564738"/>
    <w:rsid w:val="00567EC9"/>
    <w:rsid w:val="005703C1"/>
    <w:rsid w:val="00571630"/>
    <w:rsid w:val="005759F4"/>
    <w:rsid w:val="00577648"/>
    <w:rsid w:val="005779D1"/>
    <w:rsid w:val="0058041A"/>
    <w:rsid w:val="0058083C"/>
    <w:rsid w:val="00584AEC"/>
    <w:rsid w:val="0058743D"/>
    <w:rsid w:val="00587BF7"/>
    <w:rsid w:val="00592034"/>
    <w:rsid w:val="0059477B"/>
    <w:rsid w:val="00596884"/>
    <w:rsid w:val="005A14B5"/>
    <w:rsid w:val="005B5A98"/>
    <w:rsid w:val="005C1A4F"/>
    <w:rsid w:val="005C27D7"/>
    <w:rsid w:val="005D574B"/>
    <w:rsid w:val="005D7CD0"/>
    <w:rsid w:val="005E181F"/>
    <w:rsid w:val="005E1A3A"/>
    <w:rsid w:val="005E6ADC"/>
    <w:rsid w:val="005E6D10"/>
    <w:rsid w:val="005E6D38"/>
    <w:rsid w:val="005E7B3F"/>
    <w:rsid w:val="005F040F"/>
    <w:rsid w:val="005F2C42"/>
    <w:rsid w:val="005F78E7"/>
    <w:rsid w:val="0060335C"/>
    <w:rsid w:val="006043FC"/>
    <w:rsid w:val="006050CF"/>
    <w:rsid w:val="0061300D"/>
    <w:rsid w:val="0062219E"/>
    <w:rsid w:val="006221B1"/>
    <w:rsid w:val="006253AA"/>
    <w:rsid w:val="00626023"/>
    <w:rsid w:val="00633150"/>
    <w:rsid w:val="00635E28"/>
    <w:rsid w:val="00637A50"/>
    <w:rsid w:val="00641D6D"/>
    <w:rsid w:val="0064364E"/>
    <w:rsid w:val="006438F3"/>
    <w:rsid w:val="00644C8B"/>
    <w:rsid w:val="00647907"/>
    <w:rsid w:val="00651A82"/>
    <w:rsid w:val="006525E9"/>
    <w:rsid w:val="006602C8"/>
    <w:rsid w:val="00666433"/>
    <w:rsid w:val="0066747B"/>
    <w:rsid w:val="006725EC"/>
    <w:rsid w:val="00674ED0"/>
    <w:rsid w:val="006766F9"/>
    <w:rsid w:val="00676900"/>
    <w:rsid w:val="00682650"/>
    <w:rsid w:val="00683609"/>
    <w:rsid w:val="00684851"/>
    <w:rsid w:val="00685BDD"/>
    <w:rsid w:val="00694309"/>
    <w:rsid w:val="00695285"/>
    <w:rsid w:val="00696FF5"/>
    <w:rsid w:val="006A6BB4"/>
    <w:rsid w:val="006A7FB0"/>
    <w:rsid w:val="006C2A9A"/>
    <w:rsid w:val="006C423D"/>
    <w:rsid w:val="006C46EF"/>
    <w:rsid w:val="006C4C67"/>
    <w:rsid w:val="006D0188"/>
    <w:rsid w:val="006D13C0"/>
    <w:rsid w:val="006D41AB"/>
    <w:rsid w:val="006D444F"/>
    <w:rsid w:val="006E4FEA"/>
    <w:rsid w:val="006F07B2"/>
    <w:rsid w:val="006F1A15"/>
    <w:rsid w:val="006F3F8B"/>
    <w:rsid w:val="00700488"/>
    <w:rsid w:val="00703404"/>
    <w:rsid w:val="00703F92"/>
    <w:rsid w:val="00704637"/>
    <w:rsid w:val="007105E4"/>
    <w:rsid w:val="0071095D"/>
    <w:rsid w:val="00714E29"/>
    <w:rsid w:val="00714EE5"/>
    <w:rsid w:val="00720270"/>
    <w:rsid w:val="00721036"/>
    <w:rsid w:val="00724362"/>
    <w:rsid w:val="0072621E"/>
    <w:rsid w:val="00726F9B"/>
    <w:rsid w:val="00727780"/>
    <w:rsid w:val="00736AFE"/>
    <w:rsid w:val="0073792C"/>
    <w:rsid w:val="00744CCE"/>
    <w:rsid w:val="0075395D"/>
    <w:rsid w:val="00754069"/>
    <w:rsid w:val="007609C5"/>
    <w:rsid w:val="007609D4"/>
    <w:rsid w:val="007667DF"/>
    <w:rsid w:val="0077080B"/>
    <w:rsid w:val="00775C16"/>
    <w:rsid w:val="0078649E"/>
    <w:rsid w:val="00787070"/>
    <w:rsid w:val="007906FD"/>
    <w:rsid w:val="00797197"/>
    <w:rsid w:val="007972A7"/>
    <w:rsid w:val="007A0A85"/>
    <w:rsid w:val="007A1C0D"/>
    <w:rsid w:val="007A2BA2"/>
    <w:rsid w:val="007A6245"/>
    <w:rsid w:val="007B1DB2"/>
    <w:rsid w:val="007B375B"/>
    <w:rsid w:val="007B3CD5"/>
    <w:rsid w:val="007B412A"/>
    <w:rsid w:val="007B635E"/>
    <w:rsid w:val="007B770C"/>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5F80"/>
    <w:rsid w:val="00842C8F"/>
    <w:rsid w:val="00844550"/>
    <w:rsid w:val="00854535"/>
    <w:rsid w:val="008545DC"/>
    <w:rsid w:val="00856EB3"/>
    <w:rsid w:val="00863C96"/>
    <w:rsid w:val="00864A72"/>
    <w:rsid w:val="00873E9F"/>
    <w:rsid w:val="00874047"/>
    <w:rsid w:val="008778CB"/>
    <w:rsid w:val="00881545"/>
    <w:rsid w:val="0088308E"/>
    <w:rsid w:val="00883204"/>
    <w:rsid w:val="00883A3E"/>
    <w:rsid w:val="008851C6"/>
    <w:rsid w:val="0089148D"/>
    <w:rsid w:val="00891E0D"/>
    <w:rsid w:val="008A0F36"/>
    <w:rsid w:val="008B2543"/>
    <w:rsid w:val="008B4B6E"/>
    <w:rsid w:val="008D7401"/>
    <w:rsid w:val="008D7B47"/>
    <w:rsid w:val="008E144C"/>
    <w:rsid w:val="008E7724"/>
    <w:rsid w:val="00903DF6"/>
    <w:rsid w:val="00907EB2"/>
    <w:rsid w:val="00921CF6"/>
    <w:rsid w:val="00922E9E"/>
    <w:rsid w:val="00924EF0"/>
    <w:rsid w:val="00934D7B"/>
    <w:rsid w:val="00947180"/>
    <w:rsid w:val="009567BE"/>
    <w:rsid w:val="00966792"/>
    <w:rsid w:val="009676FA"/>
    <w:rsid w:val="009679E0"/>
    <w:rsid w:val="00972DEE"/>
    <w:rsid w:val="00977632"/>
    <w:rsid w:val="00982A8E"/>
    <w:rsid w:val="00987DB4"/>
    <w:rsid w:val="0099029D"/>
    <w:rsid w:val="00996204"/>
    <w:rsid w:val="00997811"/>
    <w:rsid w:val="009A26CB"/>
    <w:rsid w:val="009A2BC2"/>
    <w:rsid w:val="009A2D37"/>
    <w:rsid w:val="009A7587"/>
    <w:rsid w:val="009A7AEC"/>
    <w:rsid w:val="009B0A69"/>
    <w:rsid w:val="009C2474"/>
    <w:rsid w:val="009C7082"/>
    <w:rsid w:val="009D0006"/>
    <w:rsid w:val="009D068C"/>
    <w:rsid w:val="009D112B"/>
    <w:rsid w:val="009D22C3"/>
    <w:rsid w:val="009D2C06"/>
    <w:rsid w:val="009F3A2A"/>
    <w:rsid w:val="009F731F"/>
    <w:rsid w:val="009F7D33"/>
    <w:rsid w:val="00A0020D"/>
    <w:rsid w:val="00A021FE"/>
    <w:rsid w:val="00A04A5F"/>
    <w:rsid w:val="00A1270E"/>
    <w:rsid w:val="00A14EAC"/>
    <w:rsid w:val="00A15342"/>
    <w:rsid w:val="00A22918"/>
    <w:rsid w:val="00A3007E"/>
    <w:rsid w:val="00A32048"/>
    <w:rsid w:val="00A342F1"/>
    <w:rsid w:val="00A41F06"/>
    <w:rsid w:val="00A50FD4"/>
    <w:rsid w:val="00A52DB4"/>
    <w:rsid w:val="00A54969"/>
    <w:rsid w:val="00A60477"/>
    <w:rsid w:val="00A618E1"/>
    <w:rsid w:val="00A629B9"/>
    <w:rsid w:val="00A6412D"/>
    <w:rsid w:val="00A64AB8"/>
    <w:rsid w:val="00A702A2"/>
    <w:rsid w:val="00A70AB5"/>
    <w:rsid w:val="00A70C20"/>
    <w:rsid w:val="00A71163"/>
    <w:rsid w:val="00A72DEE"/>
    <w:rsid w:val="00A74292"/>
    <w:rsid w:val="00A776DE"/>
    <w:rsid w:val="00A80640"/>
    <w:rsid w:val="00A87FFD"/>
    <w:rsid w:val="00A91E8B"/>
    <w:rsid w:val="00A97038"/>
    <w:rsid w:val="00A97CB8"/>
    <w:rsid w:val="00AA3C15"/>
    <w:rsid w:val="00AA6330"/>
    <w:rsid w:val="00AB494B"/>
    <w:rsid w:val="00AC7501"/>
    <w:rsid w:val="00AD5B11"/>
    <w:rsid w:val="00AD68CF"/>
    <w:rsid w:val="00AD748B"/>
    <w:rsid w:val="00AE4865"/>
    <w:rsid w:val="00AF274E"/>
    <w:rsid w:val="00AF50EE"/>
    <w:rsid w:val="00B03160"/>
    <w:rsid w:val="00B038F6"/>
    <w:rsid w:val="00B0591D"/>
    <w:rsid w:val="00B12B87"/>
    <w:rsid w:val="00B13402"/>
    <w:rsid w:val="00B14BC2"/>
    <w:rsid w:val="00B17024"/>
    <w:rsid w:val="00B17CD2"/>
    <w:rsid w:val="00B213D2"/>
    <w:rsid w:val="00B248BA"/>
    <w:rsid w:val="00B24B56"/>
    <w:rsid w:val="00B30E07"/>
    <w:rsid w:val="00B34ADD"/>
    <w:rsid w:val="00B34DEE"/>
    <w:rsid w:val="00B4482A"/>
    <w:rsid w:val="00B50247"/>
    <w:rsid w:val="00B52FF5"/>
    <w:rsid w:val="00B5498B"/>
    <w:rsid w:val="00B56E91"/>
    <w:rsid w:val="00B57219"/>
    <w:rsid w:val="00B658A3"/>
    <w:rsid w:val="00B65AAD"/>
    <w:rsid w:val="00B72470"/>
    <w:rsid w:val="00B746A8"/>
    <w:rsid w:val="00B7664D"/>
    <w:rsid w:val="00B80989"/>
    <w:rsid w:val="00B827EC"/>
    <w:rsid w:val="00B8663D"/>
    <w:rsid w:val="00B9109B"/>
    <w:rsid w:val="00B927AE"/>
    <w:rsid w:val="00B93721"/>
    <w:rsid w:val="00B937B1"/>
    <w:rsid w:val="00BA091E"/>
    <w:rsid w:val="00BA33C8"/>
    <w:rsid w:val="00BA453C"/>
    <w:rsid w:val="00BA4E02"/>
    <w:rsid w:val="00BB13C3"/>
    <w:rsid w:val="00BB2045"/>
    <w:rsid w:val="00BB2A6D"/>
    <w:rsid w:val="00BB4189"/>
    <w:rsid w:val="00BC19F7"/>
    <w:rsid w:val="00BC1A19"/>
    <w:rsid w:val="00BC41ED"/>
    <w:rsid w:val="00BD009E"/>
    <w:rsid w:val="00BD0EF8"/>
    <w:rsid w:val="00BD7A8C"/>
    <w:rsid w:val="00BE2126"/>
    <w:rsid w:val="00BE3B17"/>
    <w:rsid w:val="00BF51AB"/>
    <w:rsid w:val="00BF716B"/>
    <w:rsid w:val="00BF7233"/>
    <w:rsid w:val="00C02AA2"/>
    <w:rsid w:val="00C04C95"/>
    <w:rsid w:val="00C12613"/>
    <w:rsid w:val="00C12D96"/>
    <w:rsid w:val="00C16DEF"/>
    <w:rsid w:val="00C21C97"/>
    <w:rsid w:val="00C2492F"/>
    <w:rsid w:val="00C3744A"/>
    <w:rsid w:val="00C4002A"/>
    <w:rsid w:val="00C42657"/>
    <w:rsid w:val="00C462B7"/>
    <w:rsid w:val="00C46912"/>
    <w:rsid w:val="00C47002"/>
    <w:rsid w:val="00C612A8"/>
    <w:rsid w:val="00C618D2"/>
    <w:rsid w:val="00C64C6F"/>
    <w:rsid w:val="00C67631"/>
    <w:rsid w:val="00C677E1"/>
    <w:rsid w:val="00C709C6"/>
    <w:rsid w:val="00C729D7"/>
    <w:rsid w:val="00C75000"/>
    <w:rsid w:val="00C82E09"/>
    <w:rsid w:val="00C83354"/>
    <w:rsid w:val="00C84004"/>
    <w:rsid w:val="00C843F6"/>
    <w:rsid w:val="00C84507"/>
    <w:rsid w:val="00C862C7"/>
    <w:rsid w:val="00C9150C"/>
    <w:rsid w:val="00C9535B"/>
    <w:rsid w:val="00CA3254"/>
    <w:rsid w:val="00CA6238"/>
    <w:rsid w:val="00CB017E"/>
    <w:rsid w:val="00CB11CE"/>
    <w:rsid w:val="00CC25A2"/>
    <w:rsid w:val="00CC4BB1"/>
    <w:rsid w:val="00CD4331"/>
    <w:rsid w:val="00CD6E19"/>
    <w:rsid w:val="00CD7F07"/>
    <w:rsid w:val="00CE04F3"/>
    <w:rsid w:val="00CE12D8"/>
    <w:rsid w:val="00CE4574"/>
    <w:rsid w:val="00CE70E6"/>
    <w:rsid w:val="00CF0BCA"/>
    <w:rsid w:val="00CF2E1E"/>
    <w:rsid w:val="00D02E99"/>
    <w:rsid w:val="00D13357"/>
    <w:rsid w:val="00D13A13"/>
    <w:rsid w:val="00D2689A"/>
    <w:rsid w:val="00D550C6"/>
    <w:rsid w:val="00D6369B"/>
    <w:rsid w:val="00D65506"/>
    <w:rsid w:val="00D7551D"/>
    <w:rsid w:val="00D773CF"/>
    <w:rsid w:val="00D83563"/>
    <w:rsid w:val="00D8448F"/>
    <w:rsid w:val="00D876AF"/>
    <w:rsid w:val="00DA64B6"/>
    <w:rsid w:val="00DB36AB"/>
    <w:rsid w:val="00DB5C9D"/>
    <w:rsid w:val="00DD02E6"/>
    <w:rsid w:val="00DF1F04"/>
    <w:rsid w:val="00DF28C0"/>
    <w:rsid w:val="00DF665B"/>
    <w:rsid w:val="00E0152A"/>
    <w:rsid w:val="00E018BE"/>
    <w:rsid w:val="00E03394"/>
    <w:rsid w:val="00E066E5"/>
    <w:rsid w:val="00E157EA"/>
    <w:rsid w:val="00E16950"/>
    <w:rsid w:val="00E21EC9"/>
    <w:rsid w:val="00E22F03"/>
    <w:rsid w:val="00E233C1"/>
    <w:rsid w:val="00E32DAF"/>
    <w:rsid w:val="00E37203"/>
    <w:rsid w:val="00E43B34"/>
    <w:rsid w:val="00E51404"/>
    <w:rsid w:val="00E537B0"/>
    <w:rsid w:val="00E574C9"/>
    <w:rsid w:val="00E610DE"/>
    <w:rsid w:val="00E66167"/>
    <w:rsid w:val="00E71F2F"/>
    <w:rsid w:val="00E72ECC"/>
    <w:rsid w:val="00E77786"/>
    <w:rsid w:val="00E806FB"/>
    <w:rsid w:val="00EB156C"/>
    <w:rsid w:val="00EB1C2D"/>
    <w:rsid w:val="00EC1810"/>
    <w:rsid w:val="00EC3FCC"/>
    <w:rsid w:val="00ED32FF"/>
    <w:rsid w:val="00ED77CD"/>
    <w:rsid w:val="00EE0E32"/>
    <w:rsid w:val="00EE404C"/>
    <w:rsid w:val="00EF039B"/>
    <w:rsid w:val="00EF33EB"/>
    <w:rsid w:val="00EF4933"/>
    <w:rsid w:val="00EF5044"/>
    <w:rsid w:val="00EF7C6A"/>
    <w:rsid w:val="00F01956"/>
    <w:rsid w:val="00F116B7"/>
    <w:rsid w:val="00F116CE"/>
    <w:rsid w:val="00F16F93"/>
    <w:rsid w:val="00F176DE"/>
    <w:rsid w:val="00F21C47"/>
    <w:rsid w:val="00F23028"/>
    <w:rsid w:val="00F244E2"/>
    <w:rsid w:val="00F317D7"/>
    <w:rsid w:val="00F340DE"/>
    <w:rsid w:val="00F42A4C"/>
    <w:rsid w:val="00F43542"/>
    <w:rsid w:val="00F44BAB"/>
    <w:rsid w:val="00F454E2"/>
    <w:rsid w:val="00F527CB"/>
    <w:rsid w:val="00F52F69"/>
    <w:rsid w:val="00F562AA"/>
    <w:rsid w:val="00F656B0"/>
    <w:rsid w:val="00F665A0"/>
    <w:rsid w:val="00F66975"/>
    <w:rsid w:val="00F7105A"/>
    <w:rsid w:val="00F716CC"/>
    <w:rsid w:val="00F763C3"/>
    <w:rsid w:val="00F7710E"/>
    <w:rsid w:val="00F77676"/>
    <w:rsid w:val="00F80036"/>
    <w:rsid w:val="00F8197C"/>
    <w:rsid w:val="00F82B4E"/>
    <w:rsid w:val="00F87559"/>
    <w:rsid w:val="00F95A26"/>
    <w:rsid w:val="00F96D71"/>
    <w:rsid w:val="00F97C9E"/>
    <w:rsid w:val="00FA20DE"/>
    <w:rsid w:val="00FA4EE8"/>
    <w:rsid w:val="00FB12CA"/>
    <w:rsid w:val="00FB2E32"/>
    <w:rsid w:val="00FB36EC"/>
    <w:rsid w:val="00FB4E1B"/>
    <w:rsid w:val="00FC0291"/>
    <w:rsid w:val="00FC1C92"/>
    <w:rsid w:val="00FC28BD"/>
    <w:rsid w:val="00FC2950"/>
    <w:rsid w:val="00FC534A"/>
    <w:rsid w:val="00FD21A2"/>
    <w:rsid w:val="00FD333B"/>
    <w:rsid w:val="00FD689C"/>
    <w:rsid w:val="00FD705C"/>
    <w:rsid w:val="00FD777A"/>
    <w:rsid w:val="00FE1E8C"/>
    <w:rsid w:val="00FE260B"/>
    <w:rsid w:val="00FE3B87"/>
    <w:rsid w:val="00FE692E"/>
    <w:rsid w:val="00FF265D"/>
    <w:rsid w:val="00FF2F7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BE6F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B34DEE"/>
    <w:rPr>
      <w:color w:val="605E5C"/>
      <w:shd w:val="clear" w:color="auto" w:fill="E1DFDD"/>
    </w:rPr>
  </w:style>
  <w:style w:type="paragraph" w:customStyle="1" w:styleId="intentbookeditor">
    <w:name w:val="intent_book_editor"/>
    <w:basedOn w:val="Normal"/>
    <w:rsid w:val="0004085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UnresolvedMention2">
    <w:name w:val="Unresolved Mention2"/>
    <w:basedOn w:val="DefaultParagraphFont"/>
    <w:uiPriority w:val="99"/>
    <w:semiHidden/>
    <w:unhideWhenUsed/>
    <w:rsid w:val="00FF2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8986253">
      <w:bodyDiv w:val="1"/>
      <w:marLeft w:val="0"/>
      <w:marRight w:val="0"/>
      <w:marTop w:val="0"/>
      <w:marBottom w:val="0"/>
      <w:divBdr>
        <w:top w:val="none" w:sz="0" w:space="0" w:color="auto"/>
        <w:left w:val="none" w:sz="0" w:space="0" w:color="auto"/>
        <w:bottom w:val="none" w:sz="0" w:space="0" w:color="auto"/>
        <w:right w:val="none" w:sz="0" w:space="0" w:color="auto"/>
      </w:divBdr>
      <w:divsChild>
        <w:div w:id="591858888">
          <w:marLeft w:val="0"/>
          <w:marRight w:val="0"/>
          <w:marTop w:val="0"/>
          <w:marBottom w:val="0"/>
          <w:divBdr>
            <w:top w:val="none" w:sz="0" w:space="0" w:color="auto"/>
            <w:left w:val="none" w:sz="0" w:space="0" w:color="auto"/>
            <w:bottom w:val="none" w:sz="0" w:space="0" w:color="auto"/>
            <w:right w:val="none" w:sz="0" w:space="0" w:color="auto"/>
          </w:divBdr>
        </w:div>
      </w:divsChild>
    </w:div>
    <w:div w:id="1437677073">
      <w:bodyDiv w:val="1"/>
      <w:marLeft w:val="0"/>
      <w:marRight w:val="0"/>
      <w:marTop w:val="0"/>
      <w:marBottom w:val="0"/>
      <w:divBdr>
        <w:top w:val="none" w:sz="0" w:space="0" w:color="auto"/>
        <w:left w:val="none" w:sz="0" w:space="0" w:color="auto"/>
        <w:bottom w:val="none" w:sz="0" w:space="0" w:color="auto"/>
        <w:right w:val="none" w:sz="0" w:space="0" w:color="auto"/>
      </w:divBdr>
    </w:div>
    <w:div w:id="1899508590">
      <w:bodyDiv w:val="1"/>
      <w:marLeft w:val="0"/>
      <w:marRight w:val="0"/>
      <w:marTop w:val="0"/>
      <w:marBottom w:val="0"/>
      <w:divBdr>
        <w:top w:val="none" w:sz="0" w:space="0" w:color="auto"/>
        <w:left w:val="none" w:sz="0" w:space="0" w:color="auto"/>
        <w:bottom w:val="none" w:sz="0" w:space="0" w:color="auto"/>
        <w:right w:val="none" w:sz="0" w:space="0" w:color="auto"/>
      </w:divBdr>
      <w:divsChild>
        <w:div w:id="290524244">
          <w:marLeft w:val="0"/>
          <w:marRight w:val="0"/>
          <w:marTop w:val="0"/>
          <w:marBottom w:val="0"/>
          <w:divBdr>
            <w:top w:val="none" w:sz="0" w:space="0" w:color="auto"/>
            <w:left w:val="none" w:sz="0" w:space="0" w:color="auto"/>
            <w:bottom w:val="none" w:sz="0" w:space="0" w:color="auto"/>
            <w:right w:val="none" w:sz="0" w:space="0" w:color="auto"/>
          </w:divBdr>
        </w:div>
      </w:divsChild>
    </w:div>
    <w:div w:id="1960798260">
      <w:bodyDiv w:val="1"/>
      <w:marLeft w:val="0"/>
      <w:marRight w:val="0"/>
      <w:marTop w:val="0"/>
      <w:marBottom w:val="0"/>
      <w:divBdr>
        <w:top w:val="none" w:sz="0" w:space="0" w:color="auto"/>
        <w:left w:val="none" w:sz="0" w:space="0" w:color="auto"/>
        <w:bottom w:val="none" w:sz="0" w:space="0" w:color="auto"/>
        <w:right w:val="none" w:sz="0" w:space="0" w:color="auto"/>
      </w:divBdr>
      <w:divsChild>
        <w:div w:id="500002977">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F8FC-FBBE-41F3-93B4-BA0CC334CF03}">
  <ds:schemaRefs>
    <ds:schemaRef ds:uri="http://schemas.microsoft.com/sharepoint/v3/contenttype/forms"/>
  </ds:schemaRefs>
</ds:datastoreItem>
</file>

<file path=customXml/itemProps2.xml><?xml version="1.0" encoding="utf-8"?>
<ds:datastoreItem xmlns:ds="http://schemas.openxmlformats.org/officeDocument/2006/customXml" ds:itemID="{C75F9DA4-2E09-4646-A9DC-F772710380CB}"/>
</file>

<file path=customXml/itemProps3.xml><?xml version="1.0" encoding="utf-8"?>
<ds:datastoreItem xmlns:ds="http://schemas.openxmlformats.org/officeDocument/2006/customXml" ds:itemID="{013934B3-E70D-4B85-9F37-B831E331C891}">
  <ds:schemaRefs>
    <ds:schemaRef ds:uri="http://purl.org/dc/elements/1.1/"/>
    <ds:schemaRef ds:uri="http://schemas.microsoft.com/office/2006/metadata/properties"/>
    <ds:schemaRef ds:uri="0f061cf8-965b-41d1-b73f-08c05eb051be"/>
    <ds:schemaRef ds:uri="http://schemas.microsoft.com/office/2006/documentManagement/types"/>
    <ds:schemaRef ds:uri="fe6ac463-7d16-4f7e-a9c7-d94014c384e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8CCE76B-062F-4E48-97C2-58DB3986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6</cp:revision>
  <cp:lastPrinted>2015-09-09T08:37:00Z</cp:lastPrinted>
  <dcterms:created xsi:type="dcterms:W3CDTF">2021-01-05T15:16:00Z</dcterms:created>
  <dcterms:modified xsi:type="dcterms:W3CDTF">2021-02-18T12:56:00Z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