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32277F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F9345A9"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9557C0">
        <w:rPr>
          <w:rFonts w:ascii="Arial" w:hAnsi="Arial" w:cs="Arial"/>
        </w:rPr>
        <w:t>587</w:t>
      </w:r>
      <w:r>
        <w:rPr>
          <w:rFonts w:ascii="Arial" w:hAnsi="Arial" w:cs="Arial"/>
        </w:rPr>
        <w:t>0 (CB</w:t>
      </w:r>
      <w:r w:rsidR="009557C0">
        <w:rPr>
          <w:rFonts w:ascii="Arial" w:hAnsi="Arial" w:cs="Arial"/>
        </w:rPr>
        <w:t>587</w:t>
      </w:r>
      <w:r w:rsidR="00DA6941">
        <w:rPr>
          <w:rFonts w:ascii="Arial" w:hAnsi="Arial" w:cs="Arial"/>
        </w:rPr>
        <w:t xml:space="preserve">) </w:t>
      </w:r>
      <w:r w:rsidR="009557C0">
        <w:rPr>
          <w:rFonts w:ascii="Arial" w:hAnsi="Arial" w:cs="Arial"/>
        </w:rPr>
        <w:t>Digital Marketing Strategy</w:t>
      </w:r>
    </w:p>
    <w:p w14:paraId="58F7AA76" w14:textId="395B0D5B" w:rsidR="009A2D37" w:rsidRPr="00302082" w:rsidRDefault="00DF45A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F795929" w:rsidR="009A2D37" w:rsidRDefault="00A84A75" w:rsidP="005F0105">
      <w:pPr>
        <w:pStyle w:val="ListParagraph"/>
        <w:spacing w:after="0"/>
        <w:ind w:left="567"/>
        <w:rPr>
          <w:rFonts w:ascii="Arial" w:hAnsi="Arial" w:cs="Arial"/>
        </w:rPr>
      </w:pPr>
      <w:r w:rsidRPr="00E07EE6">
        <w:rPr>
          <w:rFonts w:ascii="Arial" w:hAnsi="Arial" w:cs="Arial"/>
        </w:rPr>
        <w:t>Autumn</w:t>
      </w:r>
      <w:r w:rsidR="009557C0" w:rsidRPr="00E07EE6">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76D3E9A2" w:rsidR="00505AF1" w:rsidRPr="00817597" w:rsidRDefault="00817597" w:rsidP="00505AF1">
      <w:pPr>
        <w:spacing w:after="120" w:line="240" w:lineRule="auto"/>
        <w:ind w:left="567" w:right="260"/>
        <w:jc w:val="both"/>
        <w:rPr>
          <w:rFonts w:ascii="Arial" w:hAnsi="Arial" w:cs="Arial"/>
        </w:rPr>
      </w:pPr>
      <w:r w:rsidRPr="00817597">
        <w:rPr>
          <w:rFonts w:ascii="Arial" w:hAnsi="Arial" w:cs="Arial"/>
        </w:rPr>
        <w:t>BUSN3700 Introduction to Marketing</w:t>
      </w:r>
    </w:p>
    <w:p w14:paraId="5396EA26" w14:textId="003F5A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97DCF">
        <w:rPr>
          <w:rFonts w:ascii="Arial" w:hAnsi="Arial" w:cs="Arial"/>
          <w:b/>
        </w:rPr>
        <w:t>course</w:t>
      </w:r>
      <w:r w:rsidR="008E0A2E">
        <w:rPr>
          <w:rFonts w:ascii="Arial" w:hAnsi="Arial" w:cs="Arial"/>
          <w:b/>
        </w:rPr>
        <w:t>(</w:t>
      </w:r>
      <w:r w:rsidRPr="00302082">
        <w:rPr>
          <w:rFonts w:ascii="Arial" w:hAnsi="Arial" w:cs="Arial"/>
          <w:b/>
        </w:rPr>
        <w:t>s</w:t>
      </w:r>
      <w:r w:rsidR="008E0A2E">
        <w:rPr>
          <w:rFonts w:ascii="Arial" w:hAnsi="Arial" w:cs="Arial"/>
          <w:b/>
        </w:rPr>
        <w:t>)</w:t>
      </w:r>
      <w:r w:rsidRPr="00302082">
        <w:rPr>
          <w:rFonts w:ascii="Arial" w:hAnsi="Arial" w:cs="Arial"/>
          <w:b/>
        </w:rPr>
        <w:t xml:space="preserve"> of study to which the module contributes</w:t>
      </w:r>
    </w:p>
    <w:p w14:paraId="6049F18A" w14:textId="0AD2E4DB"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Marketing and associated </w:t>
      </w:r>
      <w:r w:rsidR="00597DCF">
        <w:rPr>
          <w:rFonts w:ascii="Arial" w:hAnsi="Arial" w:cs="Arial"/>
          <w:iCs/>
        </w:rPr>
        <w:t>course</w:t>
      </w:r>
      <w:r w:rsidRPr="00817597">
        <w:rPr>
          <w:rFonts w:ascii="Arial" w:hAnsi="Arial" w:cs="Arial"/>
          <w:iCs/>
        </w:rPr>
        <w:t>s</w:t>
      </w:r>
    </w:p>
    <w:p w14:paraId="0FC41DAB" w14:textId="0B555366"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Management and associated </w:t>
      </w:r>
      <w:r w:rsidR="00597DCF">
        <w:rPr>
          <w:rFonts w:ascii="Arial" w:hAnsi="Arial" w:cs="Arial"/>
          <w:iCs/>
        </w:rPr>
        <w:t>course</w:t>
      </w:r>
      <w:r w:rsidRPr="00817597">
        <w:rPr>
          <w:rFonts w:ascii="Arial" w:hAnsi="Arial" w:cs="Arial"/>
          <w:iCs/>
        </w:rPr>
        <w:t>s</w:t>
      </w:r>
    </w:p>
    <w:p w14:paraId="71B2D720" w14:textId="703D6471"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International Business and associated </w:t>
      </w:r>
      <w:r w:rsidR="00597DCF">
        <w:rPr>
          <w:rFonts w:ascii="Arial" w:hAnsi="Arial" w:cs="Arial"/>
          <w:iCs/>
        </w:rPr>
        <w:t>course</w:t>
      </w:r>
      <w:r w:rsidRPr="00817597">
        <w:rPr>
          <w:rFonts w:ascii="Arial" w:hAnsi="Arial" w:cs="Arial"/>
          <w:iCs/>
        </w:rPr>
        <w:t>s</w:t>
      </w:r>
    </w:p>
    <w:p w14:paraId="464DEE8B" w14:textId="76CF2324" w:rsidR="0059167F" w:rsidRPr="00817597" w:rsidRDefault="0059167F" w:rsidP="00817597">
      <w:pPr>
        <w:spacing w:after="120" w:line="240" w:lineRule="auto"/>
        <w:ind w:right="260"/>
        <w:jc w:val="both"/>
        <w:rPr>
          <w:rFonts w:ascii="Arial" w:hAnsi="Arial" w:cs="Arial"/>
          <w:b/>
        </w:rPr>
      </w:pP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8F847" w14:textId="45EA8C22" w:rsidR="00817597" w:rsidRPr="00817597" w:rsidRDefault="00817597" w:rsidP="00817597">
      <w:pPr>
        <w:spacing w:after="0" w:line="240" w:lineRule="auto"/>
        <w:ind w:left="567" w:right="260"/>
        <w:rPr>
          <w:rFonts w:ascii="Arial" w:hAnsi="Arial" w:cs="Arial"/>
        </w:rPr>
      </w:pPr>
      <w:r>
        <w:rPr>
          <w:rFonts w:ascii="Arial" w:hAnsi="Arial" w:cs="Arial"/>
        </w:rPr>
        <w:t xml:space="preserve">8.1 </w:t>
      </w:r>
      <w:r w:rsidRPr="00817597">
        <w:rPr>
          <w:rFonts w:ascii="Arial" w:hAnsi="Arial" w:cs="Arial"/>
        </w:rPr>
        <w:t>understand the threats, security and other, posed by digital marketing</w:t>
      </w:r>
    </w:p>
    <w:p w14:paraId="63D9A009" w14:textId="7CC7CA59" w:rsidR="00817597" w:rsidRPr="00817597" w:rsidRDefault="00817597" w:rsidP="00817597">
      <w:pPr>
        <w:spacing w:after="0" w:line="240" w:lineRule="auto"/>
        <w:ind w:left="567" w:right="260"/>
        <w:rPr>
          <w:rFonts w:ascii="Arial" w:hAnsi="Arial" w:cs="Arial"/>
        </w:rPr>
      </w:pPr>
      <w:r>
        <w:rPr>
          <w:rFonts w:ascii="Arial" w:hAnsi="Arial" w:cs="Arial"/>
        </w:rPr>
        <w:t>8.2 demonstrate</w:t>
      </w:r>
      <w:r w:rsidRPr="00817597">
        <w:rPr>
          <w:rFonts w:ascii="Arial" w:hAnsi="Arial" w:cs="Arial"/>
        </w:rPr>
        <w:t xml:space="preserve"> both knowledge and understanding of how the Internet and other platforms (e.g. mobile) support digital marketing</w:t>
      </w:r>
    </w:p>
    <w:p w14:paraId="7F7340AE" w14:textId="74EDCB71" w:rsidR="00817597" w:rsidRPr="00817597" w:rsidRDefault="00817597" w:rsidP="00817597">
      <w:pPr>
        <w:spacing w:after="0" w:line="240" w:lineRule="auto"/>
        <w:ind w:left="567" w:right="260"/>
        <w:rPr>
          <w:rFonts w:ascii="Arial" w:hAnsi="Arial" w:cs="Arial"/>
        </w:rPr>
      </w:pPr>
      <w:r>
        <w:rPr>
          <w:rFonts w:ascii="Arial" w:hAnsi="Arial" w:cs="Arial"/>
        </w:rPr>
        <w:t xml:space="preserve">8.3 </w:t>
      </w:r>
      <w:r w:rsidRPr="00817597">
        <w:rPr>
          <w:rFonts w:ascii="Arial" w:hAnsi="Arial" w:cs="Arial"/>
        </w:rPr>
        <w:t>apply underlying business and marketing concepts</w:t>
      </w:r>
      <w:r>
        <w:rPr>
          <w:rFonts w:ascii="Arial" w:hAnsi="Arial" w:cs="Arial"/>
        </w:rPr>
        <w:t xml:space="preserve"> to understand the relationship </w:t>
      </w:r>
      <w:r w:rsidRPr="00817597">
        <w:rPr>
          <w:rFonts w:ascii="Arial" w:hAnsi="Arial" w:cs="Arial"/>
        </w:rPr>
        <w:t>between digital marketing strategy and the wider organisation</w:t>
      </w:r>
    </w:p>
    <w:p w14:paraId="03855238" w14:textId="4EE60A7A" w:rsidR="00817597" w:rsidRPr="00817597" w:rsidRDefault="00817597" w:rsidP="00817597">
      <w:pPr>
        <w:spacing w:after="0" w:line="240" w:lineRule="auto"/>
        <w:ind w:left="567" w:right="260"/>
        <w:rPr>
          <w:rFonts w:ascii="Arial" w:hAnsi="Arial" w:cs="Arial"/>
        </w:rPr>
      </w:pPr>
      <w:r>
        <w:rPr>
          <w:rFonts w:ascii="Arial" w:hAnsi="Arial" w:cs="Arial"/>
        </w:rPr>
        <w:t xml:space="preserve">8.4 </w:t>
      </w:r>
      <w:r w:rsidRPr="00817597">
        <w:rPr>
          <w:rFonts w:ascii="Arial" w:hAnsi="Arial" w:cs="Arial"/>
        </w:rPr>
        <w:t>critically evaluate how digital marketing strategy differs across business sectors</w:t>
      </w:r>
    </w:p>
    <w:p w14:paraId="71CA8EB8" w14:textId="0183CE0B" w:rsidR="00817597" w:rsidRPr="00817597" w:rsidRDefault="00817597" w:rsidP="00817597">
      <w:pPr>
        <w:spacing w:after="0" w:line="240" w:lineRule="auto"/>
        <w:ind w:left="567" w:right="260"/>
        <w:rPr>
          <w:rFonts w:ascii="Arial" w:hAnsi="Arial" w:cs="Arial"/>
        </w:rPr>
      </w:pPr>
      <w:r>
        <w:rPr>
          <w:rFonts w:ascii="Arial" w:hAnsi="Arial" w:cs="Arial"/>
        </w:rPr>
        <w:t xml:space="preserve">8.5 </w:t>
      </w:r>
      <w:r w:rsidRPr="00817597">
        <w:rPr>
          <w:rFonts w:ascii="Arial" w:hAnsi="Arial" w:cs="Arial"/>
        </w:rPr>
        <w:t>critically assess the key issues in the development</w:t>
      </w:r>
      <w:r>
        <w:rPr>
          <w:rFonts w:ascii="Arial" w:hAnsi="Arial" w:cs="Arial"/>
        </w:rPr>
        <w:t xml:space="preserve"> and implementation of digital </w:t>
      </w:r>
      <w:r w:rsidRPr="00817597">
        <w:rPr>
          <w:rFonts w:ascii="Arial" w:hAnsi="Arial" w:cs="Arial"/>
        </w:rPr>
        <w:t>marketing strategy</w:t>
      </w:r>
    </w:p>
    <w:p w14:paraId="7DEFB4BB" w14:textId="5ADB1429" w:rsidR="00C1392D" w:rsidRDefault="00817597" w:rsidP="00817597">
      <w:pPr>
        <w:spacing w:after="0" w:line="240" w:lineRule="auto"/>
        <w:ind w:left="567" w:right="260"/>
        <w:rPr>
          <w:rFonts w:ascii="Arial" w:hAnsi="Arial" w:cs="Arial"/>
        </w:rPr>
      </w:pPr>
      <w:r>
        <w:rPr>
          <w:rFonts w:ascii="Arial" w:hAnsi="Arial" w:cs="Arial"/>
        </w:rPr>
        <w:t xml:space="preserve">8.6 demonstrate </w:t>
      </w:r>
      <w:r w:rsidRPr="00817597">
        <w:rPr>
          <w:rFonts w:ascii="Arial" w:hAnsi="Arial" w:cs="Arial"/>
        </w:rPr>
        <w:t>a critical appreciation of the importance, and limitations, of business models in digital marketing strategy</w:t>
      </w:r>
    </w:p>
    <w:p w14:paraId="61A62682" w14:textId="77777777" w:rsidR="00817597" w:rsidRPr="00817597" w:rsidRDefault="00817597" w:rsidP="00817597">
      <w:pPr>
        <w:spacing w:after="0" w:line="240" w:lineRule="auto"/>
        <w:ind w:left="567" w:right="260"/>
        <w:rPr>
          <w:rFonts w:ascii="Arial" w:hAnsi="Arial" w:cs="Arial"/>
        </w:rPr>
      </w:pPr>
    </w:p>
    <w:p w14:paraId="0F260B2D" w14:textId="3369BE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F2A5D" w14:textId="04600B00" w:rsidR="00817597" w:rsidRPr="00817597" w:rsidRDefault="00817597" w:rsidP="00817597">
      <w:pPr>
        <w:spacing w:after="0" w:line="240" w:lineRule="auto"/>
        <w:ind w:left="567" w:right="260"/>
        <w:rPr>
          <w:rFonts w:ascii="Arial" w:hAnsi="Arial" w:cs="Arial"/>
        </w:rPr>
      </w:pPr>
      <w:r>
        <w:rPr>
          <w:rFonts w:ascii="Arial" w:hAnsi="Arial" w:cs="Arial"/>
        </w:rPr>
        <w:t xml:space="preserve">9.1 </w:t>
      </w:r>
      <w:r w:rsidRPr="00817597">
        <w:rPr>
          <w:rFonts w:ascii="Arial" w:hAnsi="Arial" w:cs="Arial"/>
        </w:rPr>
        <w:t>plan, work and study independently using relevant resources</w:t>
      </w:r>
    </w:p>
    <w:p w14:paraId="0E6926D4" w14:textId="2DD0C8C5" w:rsidR="00817597" w:rsidRPr="00817597" w:rsidRDefault="00817597" w:rsidP="00817597">
      <w:pPr>
        <w:spacing w:after="0" w:line="240" w:lineRule="auto"/>
        <w:ind w:left="567" w:right="260"/>
        <w:rPr>
          <w:rFonts w:ascii="Arial" w:hAnsi="Arial" w:cs="Arial"/>
        </w:rPr>
      </w:pPr>
      <w:r>
        <w:rPr>
          <w:rFonts w:ascii="Arial" w:hAnsi="Arial" w:cs="Arial"/>
        </w:rPr>
        <w:t xml:space="preserve">9.2 </w:t>
      </w:r>
      <w:r w:rsidRPr="00817597">
        <w:rPr>
          <w:rFonts w:ascii="Arial" w:hAnsi="Arial" w:cs="Arial"/>
        </w:rPr>
        <w:t>organise and present analysis as a considered viewpoint</w:t>
      </w:r>
    </w:p>
    <w:p w14:paraId="73034763" w14:textId="0608E1A3" w:rsidR="00817597" w:rsidRPr="00817597" w:rsidRDefault="00817597" w:rsidP="00817597">
      <w:pPr>
        <w:spacing w:after="0" w:line="240" w:lineRule="auto"/>
        <w:ind w:left="567" w:right="260"/>
        <w:rPr>
          <w:rFonts w:ascii="Arial" w:hAnsi="Arial" w:cs="Arial"/>
        </w:rPr>
      </w:pPr>
      <w:r>
        <w:rPr>
          <w:rFonts w:ascii="Arial" w:hAnsi="Arial" w:cs="Arial"/>
        </w:rPr>
        <w:t xml:space="preserve">9.3 </w:t>
      </w:r>
      <w:r w:rsidRPr="00817597">
        <w:rPr>
          <w:rFonts w:ascii="Arial" w:hAnsi="Arial" w:cs="Arial"/>
        </w:rPr>
        <w:t>find, select, organise and synthesise complex information</w:t>
      </w:r>
    </w:p>
    <w:p w14:paraId="5FD69FE4" w14:textId="6E392021" w:rsidR="00817597" w:rsidRPr="00817597" w:rsidRDefault="00817597" w:rsidP="00817597">
      <w:pPr>
        <w:spacing w:after="0" w:line="240" w:lineRule="auto"/>
        <w:ind w:left="567" w:right="260"/>
        <w:rPr>
          <w:rFonts w:ascii="Arial" w:hAnsi="Arial" w:cs="Arial"/>
        </w:rPr>
      </w:pPr>
      <w:r>
        <w:rPr>
          <w:rFonts w:ascii="Arial" w:hAnsi="Arial" w:cs="Arial"/>
        </w:rPr>
        <w:t xml:space="preserve">9.4 </w:t>
      </w:r>
      <w:r w:rsidRPr="00817597">
        <w:rPr>
          <w:rFonts w:ascii="Arial" w:hAnsi="Arial" w:cs="Arial"/>
        </w:rPr>
        <w:t>contribute effectively to organisational decision-making</w:t>
      </w:r>
    </w:p>
    <w:p w14:paraId="47C0E2A4" w14:textId="04FADE7B" w:rsidR="00817597" w:rsidRPr="00817597" w:rsidRDefault="00817597" w:rsidP="00817597">
      <w:pPr>
        <w:spacing w:after="0" w:line="240" w:lineRule="auto"/>
        <w:ind w:left="567" w:right="260"/>
        <w:rPr>
          <w:rFonts w:ascii="Arial" w:hAnsi="Arial" w:cs="Arial"/>
        </w:rPr>
      </w:pPr>
      <w:r>
        <w:rPr>
          <w:rFonts w:ascii="Arial" w:hAnsi="Arial" w:cs="Arial"/>
        </w:rPr>
        <w:t>9.5 prepare</w:t>
      </w:r>
      <w:r w:rsidRPr="00817597">
        <w:rPr>
          <w:rFonts w:ascii="Arial" w:hAnsi="Arial" w:cs="Arial"/>
        </w:rPr>
        <w:t xml:space="preserve"> for a career involving digital marketing</w:t>
      </w:r>
    </w:p>
    <w:p w14:paraId="7ABC7753" w14:textId="09F97E31" w:rsidR="00817597" w:rsidRPr="00817597" w:rsidRDefault="00817597" w:rsidP="00817597">
      <w:pPr>
        <w:spacing w:after="0" w:line="240" w:lineRule="auto"/>
        <w:ind w:left="567" w:right="260"/>
        <w:rPr>
          <w:rFonts w:ascii="Arial" w:hAnsi="Arial" w:cs="Arial"/>
        </w:rPr>
      </w:pPr>
      <w:r>
        <w:rPr>
          <w:rFonts w:ascii="Arial" w:hAnsi="Arial" w:cs="Arial"/>
        </w:rPr>
        <w:t xml:space="preserve">9.6 </w:t>
      </w:r>
      <w:r w:rsidRPr="00817597">
        <w:rPr>
          <w:rFonts w:ascii="Arial" w:hAnsi="Arial" w:cs="Arial"/>
        </w:rPr>
        <w:t>work in interdisciplinary areas</w:t>
      </w:r>
    </w:p>
    <w:p w14:paraId="457BE477" w14:textId="77777777" w:rsidR="00C1392D" w:rsidRPr="00817597" w:rsidRDefault="00C1392D" w:rsidP="00817597">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0FCFDBA"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This module aims to develop a critical understanding of the role of digital marketing in modern organisations.  The module considers what digital marketing strategy means looking at a range of examples across business sectors.  Core areas are looked at including the technologies which make digital marketing possible, the relationship between digital marketing strategies and the wider organisation, the key issues in the development and implementation of digital marketing strategies and the threats, security and other, posed by digital marketing.</w:t>
      </w:r>
    </w:p>
    <w:p w14:paraId="149E9E11" w14:textId="4F3E3B52"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Indicative topics are:</w:t>
      </w:r>
    </w:p>
    <w:p w14:paraId="2422AF52"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lastRenderedPageBreak/>
        <w:t>Enabling technologies for e-commerce: The Digital Marketing Environment, Digital Marketing Strategy; The Internet and the World Wide Web; Mobile platforms; Dot com and multi-channel; Social Media and Web 2.0; Database and data warehouses; Web site design and management; Marketplaces; B2B Digital Marketing; Business Models and Innovation.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D3BB9F"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Chaffey D., Mayer D., Johnston K and Ellis-Chadwick F. (2012) Digital Marketing: Strategy, Implementation and Practice 5th Edition, London: Financial Times Prentice Hall.</w:t>
      </w:r>
    </w:p>
    <w:p w14:paraId="04D1B914"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Chaffey, D., Smith, P. (2008) eMarketing eXcellence. Planning and optimizing your digital marketing. San Diego: Butterworth Heinemann,.</w:t>
      </w:r>
    </w:p>
    <w:p w14:paraId="7CB5E08B"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 xml:space="preserve">Reynolds, J. (2012) E-Business – A Management Perspective, Oxford: Oxford University Press, </w:t>
      </w:r>
    </w:p>
    <w:p w14:paraId="6874421C"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Zott, C and Amit, R. (2010)’ Business Model Design: An Activity System Perspective’. Long Range Planning, 43 (2-3). pp. 216-226.</w:t>
      </w:r>
    </w:p>
    <w:p w14:paraId="4F1911B3"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Bailey, J.P., and Bakos, J.Y. (1997) ‘An Exploratory Study of the Emerging Role of Electronic Intermediaries’. International Journal of Electronic Commerce 1 (3). pp. 7-20.</w:t>
      </w:r>
    </w:p>
    <w:p w14:paraId="053F35C7" w14:textId="48C726C6" w:rsidR="0059167F" w:rsidRDefault="007F260B" w:rsidP="007F260B">
      <w:pPr>
        <w:spacing w:after="0" w:line="240" w:lineRule="auto"/>
        <w:ind w:left="567" w:right="260"/>
        <w:jc w:val="both"/>
        <w:rPr>
          <w:rFonts w:ascii="Arial" w:hAnsi="Arial" w:cs="Arial"/>
        </w:rPr>
      </w:pPr>
      <w:r w:rsidRPr="007F260B">
        <w:rPr>
          <w:rFonts w:ascii="Arial" w:hAnsi="Arial" w:cs="Arial"/>
        </w:rPr>
        <w:t>Furnell, S. (2007) ‘Making security usable: Are things improving?’, Computers and Security, 26(6), pp.  434-443</w:t>
      </w:r>
    </w:p>
    <w:p w14:paraId="1B2761EF" w14:textId="77777777" w:rsidR="007F260B" w:rsidRPr="007F260B" w:rsidRDefault="007F260B" w:rsidP="007F260B">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3D09C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92591">
        <w:rPr>
          <w:rFonts w:ascii="Arial" w:hAnsi="Arial" w:cs="Arial"/>
          <w:iCs/>
        </w:rPr>
        <w:t>21</w:t>
      </w:r>
    </w:p>
    <w:p w14:paraId="0AB4FB84" w14:textId="1D26F6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F260B">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3469EFD" w:rsidR="007A6245" w:rsidRPr="00E07EE6" w:rsidRDefault="007F69F1" w:rsidP="00696FF5">
      <w:pPr>
        <w:spacing w:after="120" w:line="240" w:lineRule="auto"/>
        <w:ind w:left="567" w:right="260"/>
        <w:jc w:val="both"/>
        <w:rPr>
          <w:rFonts w:ascii="Arial" w:hAnsi="Arial" w:cs="Arial"/>
          <w:iCs/>
        </w:rPr>
      </w:pPr>
      <w:r w:rsidRPr="00E07EE6">
        <w:rPr>
          <w:rFonts w:ascii="Arial" w:hAnsi="Arial" w:cs="Arial"/>
          <w:iCs/>
        </w:rPr>
        <w:t>In-Course Test (</w:t>
      </w:r>
      <w:r w:rsidR="00E07EE6">
        <w:rPr>
          <w:rFonts w:ascii="Arial" w:hAnsi="Arial" w:cs="Arial"/>
          <w:iCs/>
        </w:rPr>
        <w:t>2</w:t>
      </w:r>
      <w:r w:rsidRPr="00E07EE6">
        <w:rPr>
          <w:rFonts w:ascii="Arial" w:hAnsi="Arial" w:cs="Arial"/>
          <w:iCs/>
        </w:rPr>
        <w:t>0%)</w:t>
      </w:r>
    </w:p>
    <w:p w14:paraId="790FAB63" w14:textId="70AD6CE9" w:rsidR="007F69F1" w:rsidRPr="007F69F1" w:rsidRDefault="007F69F1" w:rsidP="00696FF5">
      <w:pPr>
        <w:spacing w:after="120" w:line="240" w:lineRule="auto"/>
        <w:ind w:left="567" w:right="260"/>
        <w:jc w:val="both"/>
        <w:rPr>
          <w:rFonts w:ascii="Arial" w:hAnsi="Arial" w:cs="Arial"/>
          <w:b/>
          <w:iCs/>
        </w:rPr>
      </w:pPr>
      <w:r w:rsidRPr="00E07EE6">
        <w:rPr>
          <w:rFonts w:ascii="Arial" w:hAnsi="Arial" w:cs="Arial"/>
          <w:iCs/>
        </w:rPr>
        <w:t>Individual Report</w:t>
      </w:r>
      <w:r w:rsidR="00E07EE6">
        <w:rPr>
          <w:rFonts w:ascii="Arial" w:hAnsi="Arial" w:cs="Arial"/>
          <w:iCs/>
        </w:rPr>
        <w:t xml:space="preserve"> – </w:t>
      </w:r>
      <w:r w:rsidR="001042EA">
        <w:rPr>
          <w:rFonts w:ascii="Arial" w:hAnsi="Arial" w:cs="Arial"/>
          <w:iCs/>
        </w:rPr>
        <w:t xml:space="preserve">1000 </w:t>
      </w:r>
      <w:r w:rsidR="00E07EE6">
        <w:rPr>
          <w:rFonts w:ascii="Arial" w:hAnsi="Arial" w:cs="Arial"/>
          <w:iCs/>
        </w:rPr>
        <w:t>words</w:t>
      </w:r>
      <w:r w:rsidRPr="00E07EE6">
        <w:rPr>
          <w:rFonts w:ascii="Arial" w:hAnsi="Arial" w:cs="Arial"/>
          <w:iCs/>
        </w:rPr>
        <w:t xml:space="preserve"> (</w:t>
      </w:r>
      <w:r w:rsidR="00E07EE6">
        <w:rPr>
          <w:rFonts w:ascii="Arial" w:hAnsi="Arial" w:cs="Arial"/>
          <w:iCs/>
        </w:rPr>
        <w:t>2</w:t>
      </w:r>
      <w:r w:rsidRPr="00E07EE6">
        <w:rPr>
          <w:rFonts w:ascii="Arial" w:hAnsi="Arial" w:cs="Arial"/>
          <w:iCs/>
        </w:rPr>
        <w:t>0%)</w:t>
      </w:r>
    </w:p>
    <w:p w14:paraId="2D22558A" w14:textId="49C651C1" w:rsidR="006043FC" w:rsidRPr="00E07EE6" w:rsidRDefault="00E07EE6" w:rsidP="00302082">
      <w:pPr>
        <w:spacing w:after="120" w:line="240" w:lineRule="auto"/>
        <w:ind w:left="426" w:right="260"/>
        <w:rPr>
          <w:rFonts w:ascii="Arial" w:hAnsi="Arial" w:cs="Arial"/>
          <w:iCs/>
        </w:rPr>
      </w:pPr>
      <w:r>
        <w:rPr>
          <w:rFonts w:ascii="Arial" w:hAnsi="Arial" w:cs="Arial"/>
          <w:iCs/>
        </w:rPr>
        <w:t xml:space="preserve">  2 hour exam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60AF7D6" w:rsidR="00C57028" w:rsidRPr="007F69F1" w:rsidRDefault="00DF1818" w:rsidP="00C57028">
      <w:pPr>
        <w:spacing w:after="120" w:line="240" w:lineRule="auto"/>
        <w:ind w:left="567" w:right="260"/>
        <w:jc w:val="both"/>
        <w:rPr>
          <w:rFonts w:ascii="Arial" w:hAnsi="Arial" w:cs="Arial"/>
          <w:b/>
          <w:iCs/>
        </w:rPr>
      </w:pPr>
      <w:r>
        <w:rPr>
          <w:rFonts w:ascii="Arial" w:hAnsi="Arial" w:cs="Arial"/>
          <w:iCs/>
        </w:rPr>
        <w:t>Reassessment Instrument:</w:t>
      </w:r>
      <w:r w:rsidR="00314863">
        <w:rPr>
          <w:rFonts w:ascii="Arial" w:hAnsi="Arial" w:cs="Arial"/>
          <w:iCs/>
        </w:rPr>
        <w:t xml:space="preserve"> </w:t>
      </w:r>
      <w:r w:rsidR="007F69F1" w:rsidRPr="007F69F1">
        <w:rPr>
          <w:rFonts w:ascii="Arial" w:hAnsi="Arial" w:cs="Arial"/>
          <w:iCs/>
        </w:rPr>
        <w:t>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07EE6" w:rsidRDefault="006F3F8B" w:rsidP="00696FF5">
      <w:pPr>
        <w:numPr>
          <w:ilvl w:val="0"/>
          <w:numId w:val="1"/>
        </w:numPr>
        <w:spacing w:after="120" w:line="240" w:lineRule="auto"/>
        <w:ind w:left="567" w:right="261" w:hanging="567"/>
        <w:jc w:val="both"/>
        <w:rPr>
          <w:rFonts w:ascii="Arial" w:hAnsi="Arial" w:cs="Arial"/>
          <w:b/>
          <w:iCs/>
        </w:rPr>
      </w:pPr>
      <w:r w:rsidRPr="00E07EE6">
        <w:rPr>
          <w:rFonts w:ascii="Arial" w:hAnsi="Arial" w:cs="Arial"/>
          <w:b/>
          <w:iCs/>
        </w:rPr>
        <w:t xml:space="preserve">Map of </w:t>
      </w:r>
      <w:r w:rsidR="00883204" w:rsidRPr="00E07EE6">
        <w:rPr>
          <w:rFonts w:ascii="Arial" w:hAnsi="Arial" w:cs="Arial"/>
          <w:b/>
          <w:iCs/>
        </w:rPr>
        <w:t xml:space="preserve">module learning outcomes </w:t>
      </w:r>
      <w:r w:rsidR="00B30E07" w:rsidRPr="00E07EE6">
        <w:rPr>
          <w:rFonts w:ascii="Arial" w:hAnsi="Arial" w:cs="Arial"/>
          <w:b/>
          <w:iCs/>
        </w:rPr>
        <w:t>(sections 8 &amp; 9)</w:t>
      </w:r>
      <w:r w:rsidR="00883204" w:rsidRPr="00E07EE6">
        <w:rPr>
          <w:rFonts w:ascii="Arial" w:hAnsi="Arial" w:cs="Arial"/>
          <w:b/>
          <w:iCs/>
        </w:rPr>
        <w:t xml:space="preserve"> to l</w:t>
      </w:r>
      <w:r w:rsidRPr="00E07EE6">
        <w:rPr>
          <w:rFonts w:ascii="Arial" w:hAnsi="Arial" w:cs="Arial"/>
          <w:b/>
          <w:iCs/>
        </w:rPr>
        <w:t>earning</w:t>
      </w:r>
      <w:r w:rsidR="00B30E07" w:rsidRPr="00E07EE6">
        <w:rPr>
          <w:rFonts w:ascii="Arial" w:hAnsi="Arial" w:cs="Arial"/>
          <w:b/>
          <w:iCs/>
        </w:rPr>
        <w:t xml:space="preserve"> and </w:t>
      </w:r>
      <w:r w:rsidR="00883204" w:rsidRPr="00E07EE6">
        <w:rPr>
          <w:rFonts w:ascii="Arial" w:hAnsi="Arial" w:cs="Arial"/>
          <w:b/>
          <w:iCs/>
        </w:rPr>
        <w:t>teaching m</w:t>
      </w:r>
      <w:r w:rsidR="00B30E07" w:rsidRPr="00E07EE6">
        <w:rPr>
          <w:rFonts w:ascii="Arial" w:hAnsi="Arial" w:cs="Arial"/>
          <w:b/>
          <w:iCs/>
        </w:rPr>
        <w:t>ethods (section12</w:t>
      </w:r>
      <w:r w:rsidRPr="00E07EE6">
        <w:rPr>
          <w:rFonts w:ascii="Arial" w:hAnsi="Arial" w:cs="Arial"/>
          <w:b/>
          <w:iCs/>
        </w:rPr>
        <w:t>) and m</w:t>
      </w:r>
      <w:r w:rsidR="00883204" w:rsidRPr="00E07EE6">
        <w:rPr>
          <w:rFonts w:ascii="Arial" w:hAnsi="Arial" w:cs="Arial"/>
          <w:b/>
          <w:iCs/>
        </w:rPr>
        <w:t>ethods of a</w:t>
      </w:r>
      <w:r w:rsidR="00B30E07" w:rsidRPr="00E07EE6">
        <w:rPr>
          <w:rFonts w:ascii="Arial" w:hAnsi="Arial" w:cs="Arial"/>
          <w:b/>
          <w:iCs/>
        </w:rPr>
        <w:t>ssessment (section 13</w:t>
      </w:r>
      <w:r w:rsidR="00EF4933" w:rsidRPr="00E07EE6">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7F260B" w:rsidRPr="00885F83" w14:paraId="02CA850B" w14:textId="744ADCC4" w:rsidTr="007F260B">
        <w:tc>
          <w:tcPr>
            <w:tcW w:w="1116" w:type="pct"/>
            <w:shd w:val="clear" w:color="auto" w:fill="D9D9D9" w:themeFill="background1" w:themeFillShade="D9"/>
          </w:tcPr>
          <w:p w14:paraId="266BA900" w14:textId="77777777" w:rsidR="007F260B" w:rsidRPr="00885F83" w:rsidRDefault="007F260B"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7F260B" w:rsidRPr="00885F83" w:rsidRDefault="007F260B" w:rsidP="00D612A4">
            <w:pPr>
              <w:spacing w:after="120"/>
              <w:rPr>
                <w:rFonts w:ascii="Arial" w:hAnsi="Arial" w:cs="Arial"/>
                <w:i/>
              </w:rPr>
            </w:pPr>
            <w:r w:rsidRPr="00885F83">
              <w:rPr>
                <w:rFonts w:ascii="Arial" w:hAnsi="Arial" w:cs="Arial"/>
                <w:i/>
              </w:rPr>
              <w:t>8.1</w:t>
            </w:r>
          </w:p>
        </w:tc>
        <w:tc>
          <w:tcPr>
            <w:tcW w:w="303" w:type="pct"/>
          </w:tcPr>
          <w:p w14:paraId="0548702E" w14:textId="77777777" w:rsidR="007F260B" w:rsidRPr="00885F83" w:rsidRDefault="007F260B" w:rsidP="00D612A4">
            <w:pPr>
              <w:spacing w:after="120"/>
              <w:rPr>
                <w:rFonts w:ascii="Arial" w:hAnsi="Arial" w:cs="Arial"/>
                <w:i/>
              </w:rPr>
            </w:pPr>
            <w:r w:rsidRPr="00885F83">
              <w:rPr>
                <w:rFonts w:ascii="Arial" w:hAnsi="Arial" w:cs="Arial"/>
                <w:i/>
              </w:rPr>
              <w:t>8.2</w:t>
            </w:r>
          </w:p>
        </w:tc>
        <w:tc>
          <w:tcPr>
            <w:tcW w:w="303" w:type="pct"/>
          </w:tcPr>
          <w:p w14:paraId="47044D5B" w14:textId="77777777" w:rsidR="007F260B" w:rsidRPr="00885F83" w:rsidRDefault="007F260B" w:rsidP="00D612A4">
            <w:pPr>
              <w:spacing w:after="120"/>
              <w:rPr>
                <w:rFonts w:ascii="Arial" w:hAnsi="Arial" w:cs="Arial"/>
                <w:i/>
              </w:rPr>
            </w:pPr>
            <w:r w:rsidRPr="00885F83">
              <w:rPr>
                <w:rFonts w:ascii="Arial" w:hAnsi="Arial" w:cs="Arial"/>
                <w:i/>
              </w:rPr>
              <w:t>8.3</w:t>
            </w:r>
          </w:p>
        </w:tc>
        <w:tc>
          <w:tcPr>
            <w:tcW w:w="303" w:type="pct"/>
          </w:tcPr>
          <w:p w14:paraId="0B188230" w14:textId="77777777" w:rsidR="007F260B" w:rsidRPr="00885F83" w:rsidRDefault="007F260B" w:rsidP="00D612A4">
            <w:pPr>
              <w:spacing w:after="120"/>
              <w:rPr>
                <w:rFonts w:ascii="Arial" w:hAnsi="Arial" w:cs="Arial"/>
                <w:i/>
              </w:rPr>
            </w:pPr>
            <w:r w:rsidRPr="00885F83">
              <w:rPr>
                <w:rFonts w:ascii="Arial" w:hAnsi="Arial" w:cs="Arial"/>
                <w:i/>
              </w:rPr>
              <w:t>8.4</w:t>
            </w:r>
          </w:p>
        </w:tc>
        <w:tc>
          <w:tcPr>
            <w:tcW w:w="303" w:type="pct"/>
          </w:tcPr>
          <w:p w14:paraId="46473504" w14:textId="084C8223" w:rsidR="007F260B" w:rsidRPr="00885F83" w:rsidRDefault="007F260B" w:rsidP="00D612A4">
            <w:pPr>
              <w:spacing w:after="120"/>
              <w:rPr>
                <w:rFonts w:ascii="Arial" w:hAnsi="Arial" w:cs="Arial"/>
                <w:i/>
              </w:rPr>
            </w:pPr>
            <w:r>
              <w:rPr>
                <w:rFonts w:ascii="Arial" w:hAnsi="Arial" w:cs="Arial"/>
                <w:i/>
              </w:rPr>
              <w:t>8.5</w:t>
            </w:r>
          </w:p>
        </w:tc>
        <w:tc>
          <w:tcPr>
            <w:tcW w:w="303" w:type="pct"/>
          </w:tcPr>
          <w:p w14:paraId="3BBA7C91" w14:textId="28B2B0B8" w:rsidR="007F260B" w:rsidRDefault="007F260B" w:rsidP="00D612A4">
            <w:pPr>
              <w:spacing w:after="120"/>
              <w:rPr>
                <w:rFonts w:ascii="Arial" w:hAnsi="Arial" w:cs="Arial"/>
                <w:i/>
              </w:rPr>
            </w:pPr>
            <w:r>
              <w:rPr>
                <w:rFonts w:ascii="Arial" w:hAnsi="Arial" w:cs="Arial"/>
                <w:i/>
              </w:rPr>
              <w:t>8.6</w:t>
            </w:r>
          </w:p>
        </w:tc>
        <w:tc>
          <w:tcPr>
            <w:tcW w:w="303" w:type="pct"/>
          </w:tcPr>
          <w:p w14:paraId="77A785BD" w14:textId="69FA206A" w:rsidR="007F260B" w:rsidRPr="00885F83" w:rsidRDefault="007F260B" w:rsidP="00D612A4">
            <w:pPr>
              <w:spacing w:after="120"/>
              <w:rPr>
                <w:rFonts w:ascii="Arial" w:hAnsi="Arial" w:cs="Arial"/>
                <w:i/>
              </w:rPr>
            </w:pPr>
            <w:r>
              <w:rPr>
                <w:rFonts w:ascii="Arial" w:hAnsi="Arial" w:cs="Arial"/>
                <w:i/>
              </w:rPr>
              <w:t>9.1</w:t>
            </w:r>
          </w:p>
        </w:tc>
        <w:tc>
          <w:tcPr>
            <w:tcW w:w="302" w:type="pct"/>
          </w:tcPr>
          <w:p w14:paraId="34C9C288" w14:textId="0C4CC17D" w:rsidR="007F260B" w:rsidRPr="00885F83" w:rsidRDefault="007F260B" w:rsidP="00D612A4">
            <w:pPr>
              <w:spacing w:after="120"/>
              <w:rPr>
                <w:rFonts w:ascii="Arial" w:hAnsi="Arial" w:cs="Arial"/>
                <w:i/>
              </w:rPr>
            </w:pPr>
            <w:r w:rsidRPr="00885F83">
              <w:rPr>
                <w:rFonts w:ascii="Arial" w:hAnsi="Arial" w:cs="Arial"/>
                <w:i/>
              </w:rPr>
              <w:t>9.2</w:t>
            </w:r>
          </w:p>
        </w:tc>
        <w:tc>
          <w:tcPr>
            <w:tcW w:w="325" w:type="pct"/>
          </w:tcPr>
          <w:p w14:paraId="3B389A59" w14:textId="77777777" w:rsidR="007F260B" w:rsidRPr="00885F83" w:rsidRDefault="007F260B" w:rsidP="00D612A4">
            <w:pPr>
              <w:spacing w:after="120"/>
              <w:rPr>
                <w:rFonts w:ascii="Arial" w:hAnsi="Arial" w:cs="Arial"/>
                <w:i/>
              </w:rPr>
            </w:pPr>
            <w:r w:rsidRPr="00885F83">
              <w:rPr>
                <w:rFonts w:ascii="Arial" w:hAnsi="Arial" w:cs="Arial"/>
                <w:i/>
              </w:rPr>
              <w:t>9.3</w:t>
            </w:r>
          </w:p>
        </w:tc>
        <w:tc>
          <w:tcPr>
            <w:tcW w:w="378" w:type="pct"/>
          </w:tcPr>
          <w:p w14:paraId="058611FE" w14:textId="77777777" w:rsidR="007F260B" w:rsidRPr="00885F83" w:rsidRDefault="007F260B" w:rsidP="00D612A4">
            <w:pPr>
              <w:spacing w:after="120"/>
              <w:rPr>
                <w:rFonts w:ascii="Arial" w:hAnsi="Arial" w:cs="Arial"/>
                <w:i/>
              </w:rPr>
            </w:pPr>
            <w:r w:rsidRPr="00885F83">
              <w:rPr>
                <w:rFonts w:ascii="Arial" w:hAnsi="Arial" w:cs="Arial"/>
                <w:i/>
              </w:rPr>
              <w:t>9.4</w:t>
            </w:r>
          </w:p>
        </w:tc>
        <w:tc>
          <w:tcPr>
            <w:tcW w:w="378" w:type="pct"/>
          </w:tcPr>
          <w:p w14:paraId="18A064E8" w14:textId="1B498492" w:rsidR="007F260B" w:rsidRPr="00885F83" w:rsidRDefault="007F260B" w:rsidP="00D612A4">
            <w:pPr>
              <w:spacing w:after="120"/>
              <w:rPr>
                <w:rFonts w:ascii="Arial" w:hAnsi="Arial" w:cs="Arial"/>
                <w:i/>
              </w:rPr>
            </w:pPr>
            <w:r>
              <w:rPr>
                <w:rFonts w:ascii="Arial" w:hAnsi="Arial" w:cs="Arial"/>
                <w:i/>
              </w:rPr>
              <w:t>9.5</w:t>
            </w:r>
          </w:p>
        </w:tc>
        <w:tc>
          <w:tcPr>
            <w:tcW w:w="378" w:type="pct"/>
          </w:tcPr>
          <w:p w14:paraId="7704305A" w14:textId="3B9C22C9" w:rsidR="007F260B" w:rsidRPr="00885F83" w:rsidRDefault="007F260B" w:rsidP="00D612A4">
            <w:pPr>
              <w:spacing w:after="120"/>
              <w:rPr>
                <w:rFonts w:ascii="Arial" w:hAnsi="Arial" w:cs="Arial"/>
                <w:i/>
              </w:rPr>
            </w:pPr>
            <w:r>
              <w:rPr>
                <w:rFonts w:ascii="Arial" w:hAnsi="Arial" w:cs="Arial"/>
                <w:i/>
              </w:rPr>
              <w:t>9.6</w:t>
            </w:r>
          </w:p>
        </w:tc>
      </w:tr>
      <w:tr w:rsidR="007F260B" w:rsidRPr="00885F83" w14:paraId="1B9F37A6" w14:textId="76BFF549" w:rsidTr="007F260B">
        <w:tc>
          <w:tcPr>
            <w:tcW w:w="1116" w:type="pct"/>
            <w:shd w:val="clear" w:color="auto" w:fill="D9D9D9" w:themeFill="background1" w:themeFillShade="D9"/>
          </w:tcPr>
          <w:p w14:paraId="2E5E9AAA" w14:textId="77777777" w:rsidR="007F260B" w:rsidRPr="00885F83" w:rsidRDefault="007F260B"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7F260B" w:rsidRPr="00885F83" w:rsidRDefault="007F260B" w:rsidP="00D612A4">
            <w:pPr>
              <w:spacing w:after="120"/>
              <w:rPr>
                <w:rFonts w:ascii="Arial" w:hAnsi="Arial" w:cs="Arial"/>
                <w:b/>
              </w:rPr>
            </w:pPr>
          </w:p>
        </w:tc>
        <w:tc>
          <w:tcPr>
            <w:tcW w:w="303" w:type="pct"/>
          </w:tcPr>
          <w:p w14:paraId="2C7C758E" w14:textId="77777777" w:rsidR="007F260B" w:rsidRPr="00885F83" w:rsidRDefault="007F260B" w:rsidP="00D612A4">
            <w:pPr>
              <w:spacing w:after="120"/>
              <w:rPr>
                <w:rFonts w:ascii="Arial" w:hAnsi="Arial" w:cs="Arial"/>
                <w:b/>
              </w:rPr>
            </w:pPr>
          </w:p>
        </w:tc>
        <w:tc>
          <w:tcPr>
            <w:tcW w:w="303" w:type="pct"/>
          </w:tcPr>
          <w:p w14:paraId="3DB683EE" w14:textId="77777777" w:rsidR="007F260B" w:rsidRPr="00885F83" w:rsidRDefault="007F260B" w:rsidP="00D612A4">
            <w:pPr>
              <w:spacing w:after="120"/>
              <w:rPr>
                <w:rFonts w:ascii="Arial" w:hAnsi="Arial" w:cs="Arial"/>
                <w:b/>
              </w:rPr>
            </w:pPr>
          </w:p>
        </w:tc>
        <w:tc>
          <w:tcPr>
            <w:tcW w:w="303" w:type="pct"/>
          </w:tcPr>
          <w:p w14:paraId="1DF015E8" w14:textId="77777777" w:rsidR="007F260B" w:rsidRPr="00885F83" w:rsidRDefault="007F260B" w:rsidP="00D612A4">
            <w:pPr>
              <w:spacing w:after="120"/>
              <w:rPr>
                <w:rFonts w:ascii="Arial" w:hAnsi="Arial" w:cs="Arial"/>
                <w:b/>
              </w:rPr>
            </w:pPr>
          </w:p>
        </w:tc>
        <w:tc>
          <w:tcPr>
            <w:tcW w:w="303" w:type="pct"/>
          </w:tcPr>
          <w:p w14:paraId="1E8533F5" w14:textId="77777777" w:rsidR="007F260B" w:rsidRPr="00885F83" w:rsidRDefault="007F260B" w:rsidP="00D612A4">
            <w:pPr>
              <w:spacing w:after="120"/>
              <w:rPr>
                <w:rFonts w:ascii="Arial" w:hAnsi="Arial" w:cs="Arial"/>
                <w:b/>
              </w:rPr>
            </w:pPr>
          </w:p>
        </w:tc>
        <w:tc>
          <w:tcPr>
            <w:tcW w:w="303" w:type="pct"/>
          </w:tcPr>
          <w:p w14:paraId="2F01A0BD" w14:textId="77777777" w:rsidR="007F260B" w:rsidRPr="00885F83" w:rsidRDefault="007F260B" w:rsidP="00D612A4">
            <w:pPr>
              <w:spacing w:after="120"/>
              <w:rPr>
                <w:rFonts w:ascii="Arial" w:hAnsi="Arial" w:cs="Arial"/>
                <w:b/>
              </w:rPr>
            </w:pPr>
          </w:p>
        </w:tc>
        <w:tc>
          <w:tcPr>
            <w:tcW w:w="303" w:type="pct"/>
          </w:tcPr>
          <w:p w14:paraId="75770E11" w14:textId="7C499C64" w:rsidR="007F260B" w:rsidRPr="00885F83" w:rsidRDefault="007F260B" w:rsidP="00D612A4">
            <w:pPr>
              <w:spacing w:after="120"/>
              <w:rPr>
                <w:rFonts w:ascii="Arial" w:hAnsi="Arial" w:cs="Arial"/>
                <w:b/>
              </w:rPr>
            </w:pPr>
          </w:p>
        </w:tc>
        <w:tc>
          <w:tcPr>
            <w:tcW w:w="302" w:type="pct"/>
          </w:tcPr>
          <w:p w14:paraId="77270D33" w14:textId="70C29FBD" w:rsidR="007F260B" w:rsidRPr="00885F83" w:rsidRDefault="007F260B" w:rsidP="00D612A4">
            <w:pPr>
              <w:spacing w:after="120"/>
              <w:rPr>
                <w:rFonts w:ascii="Arial" w:hAnsi="Arial" w:cs="Arial"/>
                <w:b/>
              </w:rPr>
            </w:pPr>
          </w:p>
        </w:tc>
        <w:tc>
          <w:tcPr>
            <w:tcW w:w="325" w:type="pct"/>
          </w:tcPr>
          <w:p w14:paraId="30325D82" w14:textId="77777777" w:rsidR="007F260B" w:rsidRPr="00885F83" w:rsidRDefault="007F260B" w:rsidP="00D612A4">
            <w:pPr>
              <w:spacing w:after="120"/>
              <w:rPr>
                <w:rFonts w:ascii="Arial" w:hAnsi="Arial" w:cs="Arial"/>
                <w:b/>
              </w:rPr>
            </w:pPr>
          </w:p>
        </w:tc>
        <w:tc>
          <w:tcPr>
            <w:tcW w:w="378" w:type="pct"/>
          </w:tcPr>
          <w:p w14:paraId="173A00FF" w14:textId="77777777" w:rsidR="007F260B" w:rsidRPr="00885F83" w:rsidRDefault="007F260B" w:rsidP="00D612A4">
            <w:pPr>
              <w:spacing w:after="120"/>
              <w:rPr>
                <w:rFonts w:ascii="Arial" w:hAnsi="Arial" w:cs="Arial"/>
                <w:b/>
              </w:rPr>
            </w:pPr>
          </w:p>
        </w:tc>
        <w:tc>
          <w:tcPr>
            <w:tcW w:w="378" w:type="pct"/>
          </w:tcPr>
          <w:p w14:paraId="63E2D6FD" w14:textId="77777777" w:rsidR="007F260B" w:rsidRPr="00885F83" w:rsidRDefault="007F260B" w:rsidP="00D612A4">
            <w:pPr>
              <w:spacing w:after="120"/>
              <w:rPr>
                <w:rFonts w:ascii="Arial" w:hAnsi="Arial" w:cs="Arial"/>
                <w:b/>
              </w:rPr>
            </w:pPr>
          </w:p>
        </w:tc>
        <w:tc>
          <w:tcPr>
            <w:tcW w:w="378" w:type="pct"/>
          </w:tcPr>
          <w:p w14:paraId="3D31F6D1" w14:textId="77777777" w:rsidR="007F260B" w:rsidRPr="00885F83" w:rsidRDefault="007F260B" w:rsidP="00D612A4">
            <w:pPr>
              <w:spacing w:after="120"/>
              <w:rPr>
                <w:rFonts w:ascii="Arial" w:hAnsi="Arial" w:cs="Arial"/>
                <w:b/>
              </w:rPr>
            </w:pPr>
          </w:p>
        </w:tc>
      </w:tr>
      <w:tr w:rsidR="007F260B" w:rsidRPr="00885F83" w14:paraId="011F004C" w14:textId="40D68F29" w:rsidTr="007F260B">
        <w:tc>
          <w:tcPr>
            <w:tcW w:w="1116" w:type="pct"/>
          </w:tcPr>
          <w:p w14:paraId="46268B42" w14:textId="77777777" w:rsidR="007F260B" w:rsidRPr="00885F83" w:rsidRDefault="007F260B" w:rsidP="00D612A4">
            <w:pPr>
              <w:spacing w:after="120"/>
              <w:rPr>
                <w:rFonts w:ascii="Arial" w:hAnsi="Arial" w:cs="Arial"/>
                <w:b/>
              </w:rPr>
            </w:pPr>
            <w:r>
              <w:rPr>
                <w:rFonts w:ascii="Arial" w:hAnsi="Arial" w:cs="Arial"/>
              </w:rPr>
              <w:t>Lectures</w:t>
            </w:r>
          </w:p>
        </w:tc>
        <w:tc>
          <w:tcPr>
            <w:tcW w:w="305" w:type="pct"/>
          </w:tcPr>
          <w:p w14:paraId="11CEDF0C" w14:textId="58639FF2" w:rsidR="007F260B" w:rsidRPr="00885F83" w:rsidRDefault="00F65252" w:rsidP="00D612A4">
            <w:pPr>
              <w:spacing w:after="120"/>
              <w:rPr>
                <w:rFonts w:ascii="Arial" w:hAnsi="Arial" w:cs="Arial"/>
                <w:b/>
              </w:rPr>
            </w:pPr>
            <w:r>
              <w:rPr>
                <w:rFonts w:ascii="Arial" w:hAnsi="Arial" w:cs="Arial"/>
                <w:b/>
              </w:rPr>
              <w:t>X</w:t>
            </w:r>
          </w:p>
        </w:tc>
        <w:tc>
          <w:tcPr>
            <w:tcW w:w="303" w:type="pct"/>
          </w:tcPr>
          <w:p w14:paraId="484F8BFA" w14:textId="108657E8" w:rsidR="007F260B" w:rsidRPr="00885F83" w:rsidRDefault="00F65252" w:rsidP="00D612A4">
            <w:pPr>
              <w:spacing w:after="120"/>
              <w:rPr>
                <w:rFonts w:ascii="Arial" w:hAnsi="Arial" w:cs="Arial"/>
                <w:b/>
              </w:rPr>
            </w:pPr>
            <w:r>
              <w:rPr>
                <w:rFonts w:ascii="Arial" w:hAnsi="Arial" w:cs="Arial"/>
                <w:b/>
              </w:rPr>
              <w:t>X</w:t>
            </w:r>
          </w:p>
        </w:tc>
        <w:tc>
          <w:tcPr>
            <w:tcW w:w="303" w:type="pct"/>
          </w:tcPr>
          <w:p w14:paraId="2EB9CDA3" w14:textId="43728057" w:rsidR="007F260B" w:rsidRPr="00885F83" w:rsidRDefault="00F65252" w:rsidP="00D612A4">
            <w:pPr>
              <w:spacing w:after="120"/>
              <w:rPr>
                <w:rFonts w:ascii="Arial" w:hAnsi="Arial" w:cs="Arial"/>
                <w:b/>
              </w:rPr>
            </w:pPr>
            <w:r>
              <w:rPr>
                <w:rFonts w:ascii="Arial" w:hAnsi="Arial" w:cs="Arial"/>
                <w:b/>
              </w:rPr>
              <w:t>X</w:t>
            </w:r>
          </w:p>
        </w:tc>
        <w:tc>
          <w:tcPr>
            <w:tcW w:w="303" w:type="pct"/>
          </w:tcPr>
          <w:p w14:paraId="2912BB8F" w14:textId="1341E641" w:rsidR="007F260B" w:rsidRPr="00885F83" w:rsidRDefault="00F65252" w:rsidP="00D612A4">
            <w:pPr>
              <w:spacing w:after="120"/>
              <w:rPr>
                <w:rFonts w:ascii="Arial" w:hAnsi="Arial" w:cs="Arial"/>
                <w:b/>
              </w:rPr>
            </w:pPr>
            <w:r>
              <w:rPr>
                <w:rFonts w:ascii="Arial" w:hAnsi="Arial" w:cs="Arial"/>
                <w:b/>
              </w:rPr>
              <w:t>X</w:t>
            </w:r>
          </w:p>
        </w:tc>
        <w:tc>
          <w:tcPr>
            <w:tcW w:w="303" w:type="pct"/>
          </w:tcPr>
          <w:p w14:paraId="4EB23284" w14:textId="1A644CAE" w:rsidR="007F260B" w:rsidRPr="00885F83" w:rsidRDefault="00F65252" w:rsidP="00D612A4">
            <w:pPr>
              <w:spacing w:after="120"/>
              <w:rPr>
                <w:rFonts w:ascii="Arial" w:hAnsi="Arial" w:cs="Arial"/>
                <w:b/>
              </w:rPr>
            </w:pPr>
            <w:r>
              <w:rPr>
                <w:rFonts w:ascii="Arial" w:hAnsi="Arial" w:cs="Arial"/>
                <w:b/>
              </w:rPr>
              <w:t>X</w:t>
            </w:r>
          </w:p>
        </w:tc>
        <w:tc>
          <w:tcPr>
            <w:tcW w:w="303" w:type="pct"/>
          </w:tcPr>
          <w:p w14:paraId="106E22E6" w14:textId="7A2EF07B" w:rsidR="007F260B" w:rsidRPr="00885F83" w:rsidRDefault="00F65252" w:rsidP="00D612A4">
            <w:pPr>
              <w:spacing w:after="120"/>
              <w:rPr>
                <w:rFonts w:ascii="Arial" w:hAnsi="Arial" w:cs="Arial"/>
                <w:b/>
              </w:rPr>
            </w:pPr>
            <w:r>
              <w:rPr>
                <w:rFonts w:ascii="Arial" w:hAnsi="Arial" w:cs="Arial"/>
                <w:b/>
              </w:rPr>
              <w:t>X</w:t>
            </w:r>
          </w:p>
        </w:tc>
        <w:tc>
          <w:tcPr>
            <w:tcW w:w="303" w:type="pct"/>
          </w:tcPr>
          <w:p w14:paraId="4FC3BBB6" w14:textId="792C2DD5" w:rsidR="007F260B" w:rsidRPr="00885F83" w:rsidRDefault="007F260B" w:rsidP="00D612A4">
            <w:pPr>
              <w:spacing w:after="120"/>
              <w:rPr>
                <w:rFonts w:ascii="Arial" w:hAnsi="Arial" w:cs="Arial"/>
                <w:b/>
              </w:rPr>
            </w:pPr>
          </w:p>
        </w:tc>
        <w:tc>
          <w:tcPr>
            <w:tcW w:w="302" w:type="pct"/>
          </w:tcPr>
          <w:p w14:paraId="2548DC6E" w14:textId="72D8AB32" w:rsidR="007F260B" w:rsidRPr="00885F83" w:rsidRDefault="00F65252" w:rsidP="00D612A4">
            <w:pPr>
              <w:spacing w:after="120"/>
              <w:rPr>
                <w:rFonts w:ascii="Arial" w:hAnsi="Arial" w:cs="Arial"/>
                <w:b/>
              </w:rPr>
            </w:pPr>
            <w:r>
              <w:rPr>
                <w:rFonts w:ascii="Arial" w:hAnsi="Arial" w:cs="Arial"/>
                <w:b/>
              </w:rPr>
              <w:t>X</w:t>
            </w:r>
          </w:p>
        </w:tc>
        <w:tc>
          <w:tcPr>
            <w:tcW w:w="325" w:type="pct"/>
          </w:tcPr>
          <w:p w14:paraId="773D1FB4" w14:textId="6F9FEB7D" w:rsidR="007F260B" w:rsidRPr="00885F83" w:rsidRDefault="00F65252" w:rsidP="00D612A4">
            <w:pPr>
              <w:spacing w:after="120"/>
              <w:rPr>
                <w:rFonts w:ascii="Arial" w:hAnsi="Arial" w:cs="Arial"/>
                <w:b/>
              </w:rPr>
            </w:pPr>
            <w:r>
              <w:rPr>
                <w:rFonts w:ascii="Arial" w:hAnsi="Arial" w:cs="Arial"/>
                <w:b/>
              </w:rPr>
              <w:t>X</w:t>
            </w:r>
          </w:p>
        </w:tc>
        <w:tc>
          <w:tcPr>
            <w:tcW w:w="378" w:type="pct"/>
          </w:tcPr>
          <w:p w14:paraId="7EF641FC" w14:textId="11492E39" w:rsidR="007F260B" w:rsidRPr="00885F83" w:rsidRDefault="00F65252" w:rsidP="00D612A4">
            <w:pPr>
              <w:spacing w:after="120"/>
              <w:rPr>
                <w:rFonts w:ascii="Arial" w:hAnsi="Arial" w:cs="Arial"/>
                <w:b/>
              </w:rPr>
            </w:pPr>
            <w:r>
              <w:rPr>
                <w:rFonts w:ascii="Arial" w:hAnsi="Arial" w:cs="Arial"/>
                <w:b/>
              </w:rPr>
              <w:t>X</w:t>
            </w:r>
          </w:p>
        </w:tc>
        <w:tc>
          <w:tcPr>
            <w:tcW w:w="378" w:type="pct"/>
          </w:tcPr>
          <w:p w14:paraId="19C33974" w14:textId="455BD592" w:rsidR="007F260B" w:rsidRPr="00885F83" w:rsidRDefault="00F65252" w:rsidP="00D612A4">
            <w:pPr>
              <w:spacing w:after="120"/>
              <w:rPr>
                <w:rFonts w:ascii="Arial" w:hAnsi="Arial" w:cs="Arial"/>
                <w:b/>
              </w:rPr>
            </w:pPr>
            <w:r>
              <w:rPr>
                <w:rFonts w:ascii="Arial" w:hAnsi="Arial" w:cs="Arial"/>
                <w:b/>
              </w:rPr>
              <w:t>X</w:t>
            </w:r>
          </w:p>
        </w:tc>
        <w:tc>
          <w:tcPr>
            <w:tcW w:w="378" w:type="pct"/>
          </w:tcPr>
          <w:p w14:paraId="023EEC91" w14:textId="76EF5FD2" w:rsidR="007F260B" w:rsidRPr="00885F83" w:rsidRDefault="00F65252" w:rsidP="00D612A4">
            <w:pPr>
              <w:spacing w:after="120"/>
              <w:rPr>
                <w:rFonts w:ascii="Arial" w:hAnsi="Arial" w:cs="Arial"/>
                <w:b/>
              </w:rPr>
            </w:pPr>
            <w:r>
              <w:rPr>
                <w:rFonts w:ascii="Arial" w:hAnsi="Arial" w:cs="Arial"/>
                <w:b/>
              </w:rPr>
              <w:t>X</w:t>
            </w:r>
          </w:p>
        </w:tc>
      </w:tr>
      <w:tr w:rsidR="007F260B" w14:paraId="34634B6E" w14:textId="430633E4" w:rsidTr="007F260B">
        <w:tc>
          <w:tcPr>
            <w:tcW w:w="1116" w:type="pct"/>
          </w:tcPr>
          <w:p w14:paraId="1D5B02EF" w14:textId="77777777" w:rsidR="007F260B" w:rsidRPr="00885F83" w:rsidRDefault="007F260B" w:rsidP="00D612A4">
            <w:pPr>
              <w:spacing w:after="120"/>
              <w:rPr>
                <w:rFonts w:ascii="Arial" w:hAnsi="Arial" w:cs="Arial"/>
              </w:rPr>
            </w:pPr>
            <w:r>
              <w:rPr>
                <w:rFonts w:ascii="Arial" w:hAnsi="Arial" w:cs="Arial"/>
              </w:rPr>
              <w:t>Seminars</w:t>
            </w:r>
          </w:p>
        </w:tc>
        <w:tc>
          <w:tcPr>
            <w:tcW w:w="305" w:type="pct"/>
          </w:tcPr>
          <w:p w14:paraId="69D1B20F" w14:textId="637A583D" w:rsidR="007F260B" w:rsidRPr="00885F83" w:rsidRDefault="00F65252" w:rsidP="00D612A4">
            <w:pPr>
              <w:spacing w:after="120"/>
              <w:rPr>
                <w:rFonts w:ascii="Arial" w:hAnsi="Arial" w:cs="Arial"/>
                <w:b/>
              </w:rPr>
            </w:pPr>
            <w:r>
              <w:rPr>
                <w:rFonts w:ascii="Arial" w:hAnsi="Arial" w:cs="Arial"/>
                <w:b/>
              </w:rPr>
              <w:t>X</w:t>
            </w:r>
          </w:p>
        </w:tc>
        <w:tc>
          <w:tcPr>
            <w:tcW w:w="303" w:type="pct"/>
          </w:tcPr>
          <w:p w14:paraId="2CA8D499" w14:textId="71C6AE55" w:rsidR="007F260B" w:rsidRPr="00885F83" w:rsidRDefault="00F65252" w:rsidP="00D612A4">
            <w:pPr>
              <w:spacing w:after="120"/>
              <w:rPr>
                <w:rFonts w:ascii="Arial" w:hAnsi="Arial" w:cs="Arial"/>
                <w:b/>
              </w:rPr>
            </w:pPr>
            <w:r>
              <w:rPr>
                <w:rFonts w:ascii="Arial" w:hAnsi="Arial" w:cs="Arial"/>
                <w:b/>
              </w:rPr>
              <w:t>X</w:t>
            </w:r>
          </w:p>
        </w:tc>
        <w:tc>
          <w:tcPr>
            <w:tcW w:w="303" w:type="pct"/>
          </w:tcPr>
          <w:p w14:paraId="63F0C1AE" w14:textId="6B6DBC2A" w:rsidR="007F260B" w:rsidRPr="00885F83" w:rsidRDefault="00F65252" w:rsidP="00D612A4">
            <w:pPr>
              <w:spacing w:after="120"/>
              <w:rPr>
                <w:rFonts w:ascii="Arial" w:hAnsi="Arial" w:cs="Arial"/>
                <w:b/>
              </w:rPr>
            </w:pPr>
            <w:r>
              <w:rPr>
                <w:rFonts w:ascii="Arial" w:hAnsi="Arial" w:cs="Arial"/>
                <w:b/>
              </w:rPr>
              <w:t>X</w:t>
            </w:r>
          </w:p>
        </w:tc>
        <w:tc>
          <w:tcPr>
            <w:tcW w:w="303" w:type="pct"/>
          </w:tcPr>
          <w:p w14:paraId="264310B8" w14:textId="0A4BEC06" w:rsidR="007F260B" w:rsidRPr="00885F83" w:rsidRDefault="00F65252" w:rsidP="00D612A4">
            <w:pPr>
              <w:spacing w:after="120"/>
              <w:rPr>
                <w:rFonts w:ascii="Arial" w:hAnsi="Arial" w:cs="Arial"/>
                <w:b/>
              </w:rPr>
            </w:pPr>
            <w:r>
              <w:rPr>
                <w:rFonts w:ascii="Arial" w:hAnsi="Arial" w:cs="Arial"/>
                <w:b/>
              </w:rPr>
              <w:t>X</w:t>
            </w:r>
          </w:p>
        </w:tc>
        <w:tc>
          <w:tcPr>
            <w:tcW w:w="303" w:type="pct"/>
          </w:tcPr>
          <w:p w14:paraId="75E53AE2" w14:textId="645637C6" w:rsidR="007F260B" w:rsidRPr="00885F83" w:rsidRDefault="00F65252" w:rsidP="00D612A4">
            <w:pPr>
              <w:spacing w:after="120"/>
              <w:rPr>
                <w:rFonts w:ascii="Arial" w:hAnsi="Arial" w:cs="Arial"/>
                <w:b/>
              </w:rPr>
            </w:pPr>
            <w:r>
              <w:rPr>
                <w:rFonts w:ascii="Arial" w:hAnsi="Arial" w:cs="Arial"/>
                <w:b/>
              </w:rPr>
              <w:t>X</w:t>
            </w:r>
          </w:p>
        </w:tc>
        <w:tc>
          <w:tcPr>
            <w:tcW w:w="303" w:type="pct"/>
          </w:tcPr>
          <w:p w14:paraId="12782F4D" w14:textId="2E31A464" w:rsidR="007F260B" w:rsidRPr="00885F83" w:rsidRDefault="00F65252" w:rsidP="00D612A4">
            <w:pPr>
              <w:spacing w:after="120"/>
              <w:rPr>
                <w:rFonts w:ascii="Arial" w:hAnsi="Arial" w:cs="Arial"/>
                <w:b/>
              </w:rPr>
            </w:pPr>
            <w:r>
              <w:rPr>
                <w:rFonts w:ascii="Arial" w:hAnsi="Arial" w:cs="Arial"/>
                <w:b/>
              </w:rPr>
              <w:t>X</w:t>
            </w:r>
          </w:p>
        </w:tc>
        <w:tc>
          <w:tcPr>
            <w:tcW w:w="303" w:type="pct"/>
          </w:tcPr>
          <w:p w14:paraId="12B72EB7" w14:textId="06AB6AC8" w:rsidR="007F260B" w:rsidRPr="00885F83" w:rsidRDefault="007F260B" w:rsidP="00D612A4">
            <w:pPr>
              <w:spacing w:after="120"/>
              <w:rPr>
                <w:rFonts w:ascii="Arial" w:hAnsi="Arial" w:cs="Arial"/>
                <w:b/>
              </w:rPr>
            </w:pPr>
          </w:p>
        </w:tc>
        <w:tc>
          <w:tcPr>
            <w:tcW w:w="302" w:type="pct"/>
          </w:tcPr>
          <w:p w14:paraId="7610DA59" w14:textId="10E0D24C" w:rsidR="007F260B" w:rsidRPr="00885F83" w:rsidRDefault="00F65252" w:rsidP="00D612A4">
            <w:pPr>
              <w:spacing w:after="120"/>
              <w:rPr>
                <w:rFonts w:ascii="Arial" w:hAnsi="Arial" w:cs="Arial"/>
                <w:b/>
              </w:rPr>
            </w:pPr>
            <w:r>
              <w:rPr>
                <w:rFonts w:ascii="Arial" w:hAnsi="Arial" w:cs="Arial"/>
                <w:b/>
              </w:rPr>
              <w:t>X</w:t>
            </w:r>
          </w:p>
        </w:tc>
        <w:tc>
          <w:tcPr>
            <w:tcW w:w="325" w:type="pct"/>
          </w:tcPr>
          <w:p w14:paraId="7F95780C" w14:textId="7D920C20" w:rsidR="007F260B" w:rsidRPr="00885F83" w:rsidRDefault="00F65252" w:rsidP="00D612A4">
            <w:pPr>
              <w:spacing w:after="120"/>
              <w:rPr>
                <w:rFonts w:ascii="Arial" w:hAnsi="Arial" w:cs="Arial"/>
                <w:b/>
              </w:rPr>
            </w:pPr>
            <w:r>
              <w:rPr>
                <w:rFonts w:ascii="Arial" w:hAnsi="Arial" w:cs="Arial"/>
                <w:b/>
              </w:rPr>
              <w:t>X</w:t>
            </w:r>
          </w:p>
        </w:tc>
        <w:tc>
          <w:tcPr>
            <w:tcW w:w="378" w:type="pct"/>
          </w:tcPr>
          <w:p w14:paraId="242B5DF8" w14:textId="38F27B62" w:rsidR="007F260B" w:rsidRPr="00885F83" w:rsidRDefault="00F65252" w:rsidP="00D612A4">
            <w:pPr>
              <w:spacing w:after="120"/>
              <w:rPr>
                <w:rFonts w:ascii="Arial" w:hAnsi="Arial" w:cs="Arial"/>
                <w:b/>
              </w:rPr>
            </w:pPr>
            <w:r>
              <w:rPr>
                <w:rFonts w:ascii="Arial" w:hAnsi="Arial" w:cs="Arial"/>
                <w:b/>
              </w:rPr>
              <w:t>X</w:t>
            </w:r>
          </w:p>
        </w:tc>
        <w:tc>
          <w:tcPr>
            <w:tcW w:w="378" w:type="pct"/>
          </w:tcPr>
          <w:p w14:paraId="4E92A0D0" w14:textId="67B24B5D" w:rsidR="007F260B" w:rsidRPr="00885F83" w:rsidRDefault="00F65252" w:rsidP="00D612A4">
            <w:pPr>
              <w:spacing w:after="120"/>
              <w:rPr>
                <w:rFonts w:ascii="Arial" w:hAnsi="Arial" w:cs="Arial"/>
                <w:b/>
              </w:rPr>
            </w:pPr>
            <w:r>
              <w:rPr>
                <w:rFonts w:ascii="Arial" w:hAnsi="Arial" w:cs="Arial"/>
                <w:b/>
              </w:rPr>
              <w:t>X</w:t>
            </w:r>
          </w:p>
        </w:tc>
        <w:tc>
          <w:tcPr>
            <w:tcW w:w="378" w:type="pct"/>
          </w:tcPr>
          <w:p w14:paraId="60019B07" w14:textId="5E759067" w:rsidR="007F260B" w:rsidRPr="00885F83" w:rsidRDefault="00F65252" w:rsidP="00D612A4">
            <w:pPr>
              <w:spacing w:after="120"/>
              <w:rPr>
                <w:rFonts w:ascii="Arial" w:hAnsi="Arial" w:cs="Arial"/>
                <w:b/>
              </w:rPr>
            </w:pPr>
            <w:r>
              <w:rPr>
                <w:rFonts w:ascii="Arial" w:hAnsi="Arial" w:cs="Arial"/>
                <w:b/>
              </w:rPr>
              <w:t>X</w:t>
            </w:r>
          </w:p>
        </w:tc>
      </w:tr>
      <w:tr w:rsidR="007F260B" w:rsidRPr="00885F83" w14:paraId="70322659" w14:textId="38A54D49" w:rsidTr="007F260B">
        <w:tc>
          <w:tcPr>
            <w:tcW w:w="1116" w:type="pct"/>
          </w:tcPr>
          <w:p w14:paraId="60518A75" w14:textId="77777777" w:rsidR="007F260B" w:rsidRPr="00885F83" w:rsidRDefault="007F260B"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101B8B19" w:rsidR="007F260B" w:rsidRPr="00885F83" w:rsidRDefault="00F65252" w:rsidP="00D612A4">
            <w:pPr>
              <w:spacing w:after="120"/>
              <w:rPr>
                <w:rFonts w:ascii="Arial" w:hAnsi="Arial" w:cs="Arial"/>
                <w:b/>
              </w:rPr>
            </w:pPr>
            <w:r>
              <w:rPr>
                <w:rFonts w:ascii="Arial" w:hAnsi="Arial" w:cs="Arial"/>
                <w:b/>
              </w:rPr>
              <w:t>X</w:t>
            </w:r>
          </w:p>
        </w:tc>
        <w:tc>
          <w:tcPr>
            <w:tcW w:w="303" w:type="pct"/>
          </w:tcPr>
          <w:p w14:paraId="6DD90F9F" w14:textId="58B4B73D" w:rsidR="007F260B" w:rsidRPr="00885F83" w:rsidRDefault="00F65252" w:rsidP="00D612A4">
            <w:pPr>
              <w:spacing w:after="120"/>
              <w:rPr>
                <w:rFonts w:ascii="Arial" w:hAnsi="Arial" w:cs="Arial"/>
                <w:b/>
              </w:rPr>
            </w:pPr>
            <w:r>
              <w:rPr>
                <w:rFonts w:ascii="Arial" w:hAnsi="Arial" w:cs="Arial"/>
                <w:b/>
              </w:rPr>
              <w:t>X</w:t>
            </w:r>
          </w:p>
        </w:tc>
        <w:tc>
          <w:tcPr>
            <w:tcW w:w="303" w:type="pct"/>
          </w:tcPr>
          <w:p w14:paraId="3B392C24" w14:textId="5060E195" w:rsidR="007F260B" w:rsidRPr="00885F83" w:rsidRDefault="00F65252" w:rsidP="00D612A4">
            <w:pPr>
              <w:spacing w:after="120"/>
              <w:rPr>
                <w:rFonts w:ascii="Arial" w:hAnsi="Arial" w:cs="Arial"/>
                <w:b/>
              </w:rPr>
            </w:pPr>
            <w:r>
              <w:rPr>
                <w:rFonts w:ascii="Arial" w:hAnsi="Arial" w:cs="Arial"/>
                <w:b/>
              </w:rPr>
              <w:t>X</w:t>
            </w:r>
          </w:p>
        </w:tc>
        <w:tc>
          <w:tcPr>
            <w:tcW w:w="303" w:type="pct"/>
          </w:tcPr>
          <w:p w14:paraId="1B5F31C7" w14:textId="6BC98EFB" w:rsidR="007F260B" w:rsidRPr="00885F83" w:rsidRDefault="00F65252" w:rsidP="00D612A4">
            <w:pPr>
              <w:spacing w:after="120"/>
              <w:rPr>
                <w:rFonts w:ascii="Arial" w:hAnsi="Arial" w:cs="Arial"/>
                <w:b/>
              </w:rPr>
            </w:pPr>
            <w:r>
              <w:rPr>
                <w:rFonts w:ascii="Arial" w:hAnsi="Arial" w:cs="Arial"/>
                <w:b/>
              </w:rPr>
              <w:t>X</w:t>
            </w:r>
          </w:p>
        </w:tc>
        <w:tc>
          <w:tcPr>
            <w:tcW w:w="303" w:type="pct"/>
          </w:tcPr>
          <w:p w14:paraId="2E056AD2" w14:textId="5F5D2F3E" w:rsidR="007F260B" w:rsidRPr="00885F83" w:rsidRDefault="00F65252" w:rsidP="00D612A4">
            <w:pPr>
              <w:spacing w:after="120"/>
              <w:rPr>
                <w:rFonts w:ascii="Arial" w:hAnsi="Arial" w:cs="Arial"/>
                <w:b/>
              </w:rPr>
            </w:pPr>
            <w:r>
              <w:rPr>
                <w:rFonts w:ascii="Arial" w:hAnsi="Arial" w:cs="Arial"/>
                <w:b/>
              </w:rPr>
              <w:t>X</w:t>
            </w:r>
          </w:p>
        </w:tc>
        <w:tc>
          <w:tcPr>
            <w:tcW w:w="303" w:type="pct"/>
          </w:tcPr>
          <w:p w14:paraId="59299084" w14:textId="06CFDC54" w:rsidR="007F260B" w:rsidRPr="00885F83" w:rsidRDefault="00F65252" w:rsidP="00D612A4">
            <w:pPr>
              <w:spacing w:after="120"/>
              <w:rPr>
                <w:rFonts w:ascii="Arial" w:hAnsi="Arial" w:cs="Arial"/>
                <w:b/>
              </w:rPr>
            </w:pPr>
            <w:r>
              <w:rPr>
                <w:rFonts w:ascii="Arial" w:hAnsi="Arial" w:cs="Arial"/>
                <w:b/>
              </w:rPr>
              <w:t>X</w:t>
            </w:r>
          </w:p>
        </w:tc>
        <w:tc>
          <w:tcPr>
            <w:tcW w:w="303" w:type="pct"/>
          </w:tcPr>
          <w:p w14:paraId="2FEE153E" w14:textId="434C184A" w:rsidR="007F260B" w:rsidRPr="00885F83" w:rsidRDefault="00F65252" w:rsidP="00D612A4">
            <w:pPr>
              <w:spacing w:after="120"/>
              <w:rPr>
                <w:rFonts w:ascii="Arial" w:hAnsi="Arial" w:cs="Arial"/>
                <w:b/>
              </w:rPr>
            </w:pPr>
            <w:r>
              <w:rPr>
                <w:rFonts w:ascii="Arial" w:hAnsi="Arial" w:cs="Arial"/>
                <w:b/>
              </w:rPr>
              <w:t>X</w:t>
            </w:r>
          </w:p>
        </w:tc>
        <w:tc>
          <w:tcPr>
            <w:tcW w:w="302" w:type="pct"/>
          </w:tcPr>
          <w:p w14:paraId="20DFD7BA" w14:textId="7EFFA0CD" w:rsidR="007F260B" w:rsidRPr="00885F83" w:rsidRDefault="00F65252" w:rsidP="00D612A4">
            <w:pPr>
              <w:spacing w:after="120"/>
              <w:rPr>
                <w:rFonts w:ascii="Arial" w:hAnsi="Arial" w:cs="Arial"/>
                <w:b/>
              </w:rPr>
            </w:pPr>
            <w:r>
              <w:rPr>
                <w:rFonts w:ascii="Arial" w:hAnsi="Arial" w:cs="Arial"/>
                <w:b/>
              </w:rPr>
              <w:t>X</w:t>
            </w:r>
          </w:p>
        </w:tc>
        <w:tc>
          <w:tcPr>
            <w:tcW w:w="325" w:type="pct"/>
          </w:tcPr>
          <w:p w14:paraId="4663C174" w14:textId="09A9A10A" w:rsidR="007F260B" w:rsidRPr="00885F83" w:rsidRDefault="00F65252" w:rsidP="00D612A4">
            <w:pPr>
              <w:spacing w:after="120"/>
              <w:rPr>
                <w:rFonts w:ascii="Arial" w:hAnsi="Arial" w:cs="Arial"/>
                <w:b/>
              </w:rPr>
            </w:pPr>
            <w:r>
              <w:rPr>
                <w:rFonts w:ascii="Arial" w:hAnsi="Arial" w:cs="Arial"/>
                <w:b/>
              </w:rPr>
              <w:t>X</w:t>
            </w:r>
          </w:p>
        </w:tc>
        <w:tc>
          <w:tcPr>
            <w:tcW w:w="378" w:type="pct"/>
          </w:tcPr>
          <w:p w14:paraId="7C015288" w14:textId="32A2BCC0" w:rsidR="007F260B" w:rsidRPr="00885F83" w:rsidRDefault="00F65252" w:rsidP="00D612A4">
            <w:pPr>
              <w:spacing w:after="120"/>
              <w:rPr>
                <w:rFonts w:ascii="Arial" w:hAnsi="Arial" w:cs="Arial"/>
                <w:b/>
              </w:rPr>
            </w:pPr>
            <w:r>
              <w:rPr>
                <w:rFonts w:ascii="Arial" w:hAnsi="Arial" w:cs="Arial"/>
                <w:b/>
              </w:rPr>
              <w:t>X</w:t>
            </w:r>
          </w:p>
        </w:tc>
        <w:tc>
          <w:tcPr>
            <w:tcW w:w="378" w:type="pct"/>
          </w:tcPr>
          <w:p w14:paraId="52CA4117" w14:textId="5DB80A30" w:rsidR="007F260B" w:rsidRPr="00885F83" w:rsidRDefault="00F65252" w:rsidP="00D612A4">
            <w:pPr>
              <w:spacing w:after="120"/>
              <w:rPr>
                <w:rFonts w:ascii="Arial" w:hAnsi="Arial" w:cs="Arial"/>
                <w:b/>
              </w:rPr>
            </w:pPr>
            <w:r>
              <w:rPr>
                <w:rFonts w:ascii="Arial" w:hAnsi="Arial" w:cs="Arial"/>
                <w:b/>
              </w:rPr>
              <w:t>X</w:t>
            </w:r>
          </w:p>
        </w:tc>
        <w:tc>
          <w:tcPr>
            <w:tcW w:w="378" w:type="pct"/>
          </w:tcPr>
          <w:p w14:paraId="3892B905" w14:textId="49305CF9" w:rsidR="007F260B" w:rsidRPr="00885F83" w:rsidRDefault="00F65252" w:rsidP="00D612A4">
            <w:pPr>
              <w:spacing w:after="120"/>
              <w:rPr>
                <w:rFonts w:ascii="Arial" w:hAnsi="Arial" w:cs="Arial"/>
                <w:b/>
              </w:rPr>
            </w:pPr>
            <w:r>
              <w:rPr>
                <w:rFonts w:ascii="Arial" w:hAnsi="Arial" w:cs="Arial"/>
                <w:b/>
              </w:rPr>
              <w:t>X</w:t>
            </w:r>
          </w:p>
        </w:tc>
      </w:tr>
      <w:tr w:rsidR="00314863" w:rsidRPr="00885F83" w14:paraId="5243FCC0" w14:textId="77777777" w:rsidTr="007F260B">
        <w:tc>
          <w:tcPr>
            <w:tcW w:w="1116" w:type="pct"/>
          </w:tcPr>
          <w:p w14:paraId="46CEAA3C" w14:textId="1544449E" w:rsidR="00314863" w:rsidRPr="00885F83" w:rsidRDefault="00314863" w:rsidP="00314863">
            <w:pPr>
              <w:spacing w:after="120"/>
              <w:rPr>
                <w:rFonts w:ascii="Arial" w:hAnsi="Arial" w:cs="Arial"/>
              </w:rPr>
            </w:pPr>
            <w:r>
              <w:rPr>
                <w:rFonts w:ascii="Arial" w:hAnsi="Arial" w:cs="Arial"/>
              </w:rPr>
              <w:t>Revision session</w:t>
            </w:r>
          </w:p>
        </w:tc>
        <w:tc>
          <w:tcPr>
            <w:tcW w:w="305" w:type="pct"/>
          </w:tcPr>
          <w:p w14:paraId="01659704" w14:textId="2133406D" w:rsidR="00314863" w:rsidRDefault="00314863" w:rsidP="00314863">
            <w:pPr>
              <w:spacing w:after="120"/>
              <w:rPr>
                <w:rFonts w:ascii="Arial" w:hAnsi="Arial" w:cs="Arial"/>
                <w:b/>
              </w:rPr>
            </w:pPr>
            <w:r>
              <w:rPr>
                <w:rFonts w:ascii="Arial" w:hAnsi="Arial" w:cs="Arial"/>
                <w:b/>
              </w:rPr>
              <w:t>X</w:t>
            </w:r>
          </w:p>
        </w:tc>
        <w:tc>
          <w:tcPr>
            <w:tcW w:w="303" w:type="pct"/>
          </w:tcPr>
          <w:p w14:paraId="315F386A" w14:textId="463B4926" w:rsidR="00314863" w:rsidRDefault="00314863" w:rsidP="00314863">
            <w:pPr>
              <w:spacing w:after="120"/>
              <w:rPr>
                <w:rFonts w:ascii="Arial" w:hAnsi="Arial" w:cs="Arial"/>
                <w:b/>
              </w:rPr>
            </w:pPr>
            <w:r>
              <w:rPr>
                <w:rFonts w:ascii="Arial" w:hAnsi="Arial" w:cs="Arial"/>
                <w:b/>
              </w:rPr>
              <w:t>X</w:t>
            </w:r>
          </w:p>
        </w:tc>
        <w:tc>
          <w:tcPr>
            <w:tcW w:w="303" w:type="pct"/>
          </w:tcPr>
          <w:p w14:paraId="2D040AAF" w14:textId="6B720F71" w:rsidR="00314863" w:rsidRDefault="00314863" w:rsidP="00314863">
            <w:pPr>
              <w:spacing w:after="120"/>
              <w:rPr>
                <w:rFonts w:ascii="Arial" w:hAnsi="Arial" w:cs="Arial"/>
                <w:b/>
              </w:rPr>
            </w:pPr>
            <w:r>
              <w:rPr>
                <w:rFonts w:ascii="Arial" w:hAnsi="Arial" w:cs="Arial"/>
                <w:b/>
              </w:rPr>
              <w:t>X</w:t>
            </w:r>
          </w:p>
        </w:tc>
        <w:tc>
          <w:tcPr>
            <w:tcW w:w="303" w:type="pct"/>
          </w:tcPr>
          <w:p w14:paraId="0F1AA831" w14:textId="11C75DB0" w:rsidR="00314863" w:rsidRDefault="00314863" w:rsidP="00314863">
            <w:pPr>
              <w:spacing w:after="120"/>
              <w:rPr>
                <w:rFonts w:ascii="Arial" w:hAnsi="Arial" w:cs="Arial"/>
                <w:b/>
              </w:rPr>
            </w:pPr>
            <w:r>
              <w:rPr>
                <w:rFonts w:ascii="Arial" w:hAnsi="Arial" w:cs="Arial"/>
                <w:b/>
              </w:rPr>
              <w:t>X</w:t>
            </w:r>
          </w:p>
        </w:tc>
        <w:tc>
          <w:tcPr>
            <w:tcW w:w="303" w:type="pct"/>
          </w:tcPr>
          <w:p w14:paraId="0CB31C02" w14:textId="2861D153" w:rsidR="00314863" w:rsidRDefault="00314863" w:rsidP="00314863">
            <w:pPr>
              <w:spacing w:after="120"/>
              <w:rPr>
                <w:rFonts w:ascii="Arial" w:hAnsi="Arial" w:cs="Arial"/>
                <w:b/>
              </w:rPr>
            </w:pPr>
            <w:r>
              <w:rPr>
                <w:rFonts w:ascii="Arial" w:hAnsi="Arial" w:cs="Arial"/>
                <w:b/>
              </w:rPr>
              <w:t>X</w:t>
            </w:r>
          </w:p>
        </w:tc>
        <w:tc>
          <w:tcPr>
            <w:tcW w:w="303" w:type="pct"/>
          </w:tcPr>
          <w:p w14:paraId="4E463D66" w14:textId="4BA83352" w:rsidR="00314863" w:rsidRDefault="00314863" w:rsidP="00314863">
            <w:pPr>
              <w:spacing w:after="120"/>
              <w:rPr>
                <w:rFonts w:ascii="Arial" w:hAnsi="Arial" w:cs="Arial"/>
                <w:b/>
              </w:rPr>
            </w:pPr>
            <w:r>
              <w:rPr>
                <w:rFonts w:ascii="Arial" w:hAnsi="Arial" w:cs="Arial"/>
                <w:b/>
              </w:rPr>
              <w:t>X</w:t>
            </w:r>
          </w:p>
        </w:tc>
        <w:tc>
          <w:tcPr>
            <w:tcW w:w="303" w:type="pct"/>
          </w:tcPr>
          <w:p w14:paraId="77AE4AE1" w14:textId="46B7D8F5" w:rsidR="00314863" w:rsidRDefault="00314863" w:rsidP="00314863">
            <w:pPr>
              <w:spacing w:after="120"/>
              <w:rPr>
                <w:rFonts w:ascii="Arial" w:hAnsi="Arial" w:cs="Arial"/>
                <w:b/>
              </w:rPr>
            </w:pPr>
            <w:r>
              <w:rPr>
                <w:rFonts w:ascii="Arial" w:hAnsi="Arial" w:cs="Arial"/>
                <w:b/>
              </w:rPr>
              <w:t>X</w:t>
            </w:r>
          </w:p>
        </w:tc>
        <w:tc>
          <w:tcPr>
            <w:tcW w:w="302" w:type="pct"/>
          </w:tcPr>
          <w:p w14:paraId="747B9392" w14:textId="0EC5A649" w:rsidR="00314863" w:rsidRDefault="00314863" w:rsidP="00314863">
            <w:pPr>
              <w:spacing w:after="120"/>
              <w:rPr>
                <w:rFonts w:ascii="Arial" w:hAnsi="Arial" w:cs="Arial"/>
                <w:b/>
              </w:rPr>
            </w:pPr>
            <w:r>
              <w:rPr>
                <w:rFonts w:ascii="Arial" w:hAnsi="Arial" w:cs="Arial"/>
                <w:b/>
              </w:rPr>
              <w:t>X</w:t>
            </w:r>
          </w:p>
        </w:tc>
        <w:tc>
          <w:tcPr>
            <w:tcW w:w="325" w:type="pct"/>
          </w:tcPr>
          <w:p w14:paraId="43D92F5E" w14:textId="4F88FBA9" w:rsidR="00314863" w:rsidRDefault="00314863" w:rsidP="00314863">
            <w:pPr>
              <w:spacing w:after="120"/>
              <w:rPr>
                <w:rFonts w:ascii="Arial" w:hAnsi="Arial" w:cs="Arial"/>
                <w:b/>
              </w:rPr>
            </w:pPr>
            <w:r>
              <w:rPr>
                <w:rFonts w:ascii="Arial" w:hAnsi="Arial" w:cs="Arial"/>
                <w:b/>
              </w:rPr>
              <w:t>X</w:t>
            </w:r>
          </w:p>
        </w:tc>
        <w:tc>
          <w:tcPr>
            <w:tcW w:w="378" w:type="pct"/>
          </w:tcPr>
          <w:p w14:paraId="7DFAEF34" w14:textId="552B64A0" w:rsidR="00314863" w:rsidRDefault="00314863" w:rsidP="00314863">
            <w:pPr>
              <w:spacing w:after="120"/>
              <w:rPr>
                <w:rFonts w:ascii="Arial" w:hAnsi="Arial" w:cs="Arial"/>
                <w:b/>
              </w:rPr>
            </w:pPr>
            <w:r>
              <w:rPr>
                <w:rFonts w:ascii="Arial" w:hAnsi="Arial" w:cs="Arial"/>
                <w:b/>
              </w:rPr>
              <w:t>X</w:t>
            </w:r>
          </w:p>
        </w:tc>
        <w:tc>
          <w:tcPr>
            <w:tcW w:w="378" w:type="pct"/>
          </w:tcPr>
          <w:p w14:paraId="1EB797BA" w14:textId="7CC02CFB" w:rsidR="00314863" w:rsidRDefault="00314863" w:rsidP="00314863">
            <w:pPr>
              <w:spacing w:after="120"/>
              <w:rPr>
                <w:rFonts w:ascii="Arial" w:hAnsi="Arial" w:cs="Arial"/>
                <w:b/>
              </w:rPr>
            </w:pPr>
            <w:r>
              <w:rPr>
                <w:rFonts w:ascii="Arial" w:hAnsi="Arial" w:cs="Arial"/>
                <w:b/>
              </w:rPr>
              <w:t>X</w:t>
            </w:r>
          </w:p>
        </w:tc>
        <w:tc>
          <w:tcPr>
            <w:tcW w:w="378" w:type="pct"/>
          </w:tcPr>
          <w:p w14:paraId="04447B8A" w14:textId="738A97BC" w:rsidR="00314863" w:rsidRDefault="00314863" w:rsidP="00314863">
            <w:pPr>
              <w:spacing w:after="120"/>
              <w:rPr>
                <w:rFonts w:ascii="Arial" w:hAnsi="Arial" w:cs="Arial"/>
                <w:b/>
              </w:rPr>
            </w:pPr>
            <w:r>
              <w:rPr>
                <w:rFonts w:ascii="Arial" w:hAnsi="Arial" w:cs="Arial"/>
                <w:b/>
              </w:rPr>
              <w:t>X</w:t>
            </w:r>
          </w:p>
        </w:tc>
      </w:tr>
      <w:tr w:rsidR="00314863" w:rsidRPr="00885F83" w14:paraId="6AF4DB50" w14:textId="6FD0C3F0" w:rsidTr="007F260B">
        <w:tc>
          <w:tcPr>
            <w:tcW w:w="1116" w:type="pct"/>
            <w:shd w:val="clear" w:color="auto" w:fill="D9D9D9" w:themeFill="background1" w:themeFillShade="D9"/>
          </w:tcPr>
          <w:p w14:paraId="4EF61F10" w14:textId="77777777" w:rsidR="00314863" w:rsidRPr="00885F83" w:rsidRDefault="00314863" w:rsidP="00314863">
            <w:pPr>
              <w:spacing w:after="120"/>
              <w:rPr>
                <w:rFonts w:ascii="Arial" w:hAnsi="Arial" w:cs="Arial"/>
                <w:b/>
              </w:rPr>
            </w:pPr>
            <w:r w:rsidRPr="00885F83">
              <w:rPr>
                <w:rFonts w:ascii="Arial" w:hAnsi="Arial" w:cs="Arial"/>
                <w:b/>
              </w:rPr>
              <w:lastRenderedPageBreak/>
              <w:t>Assessment method</w:t>
            </w:r>
          </w:p>
        </w:tc>
        <w:tc>
          <w:tcPr>
            <w:tcW w:w="305" w:type="pct"/>
          </w:tcPr>
          <w:p w14:paraId="0B38EF2B" w14:textId="77777777" w:rsidR="00314863" w:rsidRPr="00885F83" w:rsidRDefault="00314863" w:rsidP="00314863">
            <w:pPr>
              <w:spacing w:after="120"/>
              <w:rPr>
                <w:rFonts w:ascii="Arial" w:hAnsi="Arial" w:cs="Arial"/>
                <w:b/>
              </w:rPr>
            </w:pPr>
          </w:p>
        </w:tc>
        <w:tc>
          <w:tcPr>
            <w:tcW w:w="303" w:type="pct"/>
          </w:tcPr>
          <w:p w14:paraId="223BEF42" w14:textId="77777777" w:rsidR="00314863" w:rsidRPr="00885F83" w:rsidRDefault="00314863" w:rsidP="00314863">
            <w:pPr>
              <w:spacing w:after="120"/>
              <w:rPr>
                <w:rFonts w:ascii="Arial" w:hAnsi="Arial" w:cs="Arial"/>
                <w:b/>
              </w:rPr>
            </w:pPr>
          </w:p>
        </w:tc>
        <w:tc>
          <w:tcPr>
            <w:tcW w:w="303" w:type="pct"/>
          </w:tcPr>
          <w:p w14:paraId="70567803" w14:textId="77777777" w:rsidR="00314863" w:rsidRPr="00885F83" w:rsidRDefault="00314863" w:rsidP="00314863">
            <w:pPr>
              <w:spacing w:after="120"/>
              <w:rPr>
                <w:rFonts w:ascii="Arial" w:hAnsi="Arial" w:cs="Arial"/>
                <w:b/>
              </w:rPr>
            </w:pPr>
          </w:p>
        </w:tc>
        <w:tc>
          <w:tcPr>
            <w:tcW w:w="303" w:type="pct"/>
          </w:tcPr>
          <w:p w14:paraId="4046FE68" w14:textId="77777777" w:rsidR="00314863" w:rsidRPr="00885F83" w:rsidRDefault="00314863" w:rsidP="00314863">
            <w:pPr>
              <w:spacing w:after="120"/>
              <w:rPr>
                <w:rFonts w:ascii="Arial" w:hAnsi="Arial" w:cs="Arial"/>
                <w:b/>
              </w:rPr>
            </w:pPr>
          </w:p>
        </w:tc>
        <w:tc>
          <w:tcPr>
            <w:tcW w:w="303" w:type="pct"/>
          </w:tcPr>
          <w:p w14:paraId="7E9AA43C" w14:textId="77777777" w:rsidR="00314863" w:rsidRPr="00885F83" w:rsidRDefault="00314863" w:rsidP="00314863">
            <w:pPr>
              <w:spacing w:after="120"/>
              <w:rPr>
                <w:rFonts w:ascii="Arial" w:hAnsi="Arial" w:cs="Arial"/>
                <w:b/>
              </w:rPr>
            </w:pPr>
          </w:p>
        </w:tc>
        <w:tc>
          <w:tcPr>
            <w:tcW w:w="303" w:type="pct"/>
          </w:tcPr>
          <w:p w14:paraId="7047FA1F" w14:textId="77777777" w:rsidR="00314863" w:rsidRPr="00885F83" w:rsidRDefault="00314863" w:rsidP="00314863">
            <w:pPr>
              <w:spacing w:after="120"/>
              <w:rPr>
                <w:rFonts w:ascii="Arial" w:hAnsi="Arial" w:cs="Arial"/>
                <w:b/>
              </w:rPr>
            </w:pPr>
          </w:p>
        </w:tc>
        <w:tc>
          <w:tcPr>
            <w:tcW w:w="303" w:type="pct"/>
          </w:tcPr>
          <w:p w14:paraId="4E04516C" w14:textId="2A99FB3C" w:rsidR="00314863" w:rsidRPr="00885F83" w:rsidRDefault="00314863" w:rsidP="00314863">
            <w:pPr>
              <w:spacing w:after="120"/>
              <w:rPr>
                <w:rFonts w:ascii="Arial" w:hAnsi="Arial" w:cs="Arial"/>
                <w:b/>
              </w:rPr>
            </w:pPr>
          </w:p>
        </w:tc>
        <w:tc>
          <w:tcPr>
            <w:tcW w:w="302" w:type="pct"/>
          </w:tcPr>
          <w:p w14:paraId="0D9B8471" w14:textId="5BB1C5F6" w:rsidR="00314863" w:rsidRPr="00885F83" w:rsidRDefault="00314863" w:rsidP="00314863">
            <w:pPr>
              <w:spacing w:after="120"/>
              <w:rPr>
                <w:rFonts w:ascii="Arial" w:hAnsi="Arial" w:cs="Arial"/>
                <w:b/>
              </w:rPr>
            </w:pPr>
          </w:p>
        </w:tc>
        <w:tc>
          <w:tcPr>
            <w:tcW w:w="325" w:type="pct"/>
          </w:tcPr>
          <w:p w14:paraId="2234933B" w14:textId="77777777" w:rsidR="00314863" w:rsidRPr="00885F83" w:rsidRDefault="00314863" w:rsidP="00314863">
            <w:pPr>
              <w:spacing w:after="120"/>
              <w:rPr>
                <w:rFonts w:ascii="Arial" w:hAnsi="Arial" w:cs="Arial"/>
                <w:b/>
              </w:rPr>
            </w:pPr>
          </w:p>
        </w:tc>
        <w:tc>
          <w:tcPr>
            <w:tcW w:w="378" w:type="pct"/>
          </w:tcPr>
          <w:p w14:paraId="56011067" w14:textId="77777777" w:rsidR="00314863" w:rsidRPr="00885F83" w:rsidRDefault="00314863" w:rsidP="00314863">
            <w:pPr>
              <w:spacing w:after="120"/>
              <w:rPr>
                <w:rFonts w:ascii="Arial" w:hAnsi="Arial" w:cs="Arial"/>
                <w:b/>
              </w:rPr>
            </w:pPr>
          </w:p>
        </w:tc>
        <w:tc>
          <w:tcPr>
            <w:tcW w:w="378" w:type="pct"/>
          </w:tcPr>
          <w:p w14:paraId="2FA71718" w14:textId="77777777" w:rsidR="00314863" w:rsidRPr="00885F83" w:rsidRDefault="00314863" w:rsidP="00314863">
            <w:pPr>
              <w:spacing w:after="120"/>
              <w:rPr>
                <w:rFonts w:ascii="Arial" w:hAnsi="Arial" w:cs="Arial"/>
                <w:b/>
              </w:rPr>
            </w:pPr>
          </w:p>
        </w:tc>
        <w:tc>
          <w:tcPr>
            <w:tcW w:w="378" w:type="pct"/>
          </w:tcPr>
          <w:p w14:paraId="36F9C733" w14:textId="77777777" w:rsidR="00314863" w:rsidRPr="00885F83" w:rsidRDefault="00314863" w:rsidP="00314863">
            <w:pPr>
              <w:spacing w:after="120"/>
              <w:rPr>
                <w:rFonts w:ascii="Arial" w:hAnsi="Arial" w:cs="Arial"/>
                <w:b/>
              </w:rPr>
            </w:pPr>
          </w:p>
        </w:tc>
      </w:tr>
      <w:tr w:rsidR="00314863" w:rsidRPr="00885F83" w14:paraId="2810D54B" w14:textId="275BB07E" w:rsidTr="007F260B">
        <w:tc>
          <w:tcPr>
            <w:tcW w:w="1116" w:type="pct"/>
          </w:tcPr>
          <w:p w14:paraId="4BC50B1B" w14:textId="54177FB5" w:rsidR="00314863" w:rsidRPr="00DD7F24" w:rsidRDefault="00314863" w:rsidP="00314863">
            <w:pPr>
              <w:rPr>
                <w:rFonts w:ascii="Arial" w:hAnsi="Arial" w:cs="Arial"/>
              </w:rPr>
            </w:pPr>
            <w:r>
              <w:rPr>
                <w:rFonts w:ascii="Arial" w:hAnsi="Arial" w:cs="Arial"/>
              </w:rPr>
              <w:t>Examination</w:t>
            </w:r>
          </w:p>
        </w:tc>
        <w:tc>
          <w:tcPr>
            <w:tcW w:w="305" w:type="pct"/>
          </w:tcPr>
          <w:p w14:paraId="1CF3734D" w14:textId="48E6FBDD" w:rsidR="00314863" w:rsidRPr="00885F83" w:rsidRDefault="00314863" w:rsidP="00314863">
            <w:pPr>
              <w:spacing w:after="120"/>
              <w:rPr>
                <w:rFonts w:ascii="Arial" w:hAnsi="Arial" w:cs="Arial"/>
                <w:b/>
              </w:rPr>
            </w:pPr>
            <w:r>
              <w:rPr>
                <w:rFonts w:ascii="Arial" w:hAnsi="Arial" w:cs="Arial"/>
                <w:b/>
              </w:rPr>
              <w:t>X</w:t>
            </w:r>
          </w:p>
        </w:tc>
        <w:tc>
          <w:tcPr>
            <w:tcW w:w="303" w:type="pct"/>
          </w:tcPr>
          <w:p w14:paraId="429B0679" w14:textId="52A8E882" w:rsidR="00314863" w:rsidRPr="00885F83" w:rsidRDefault="00314863" w:rsidP="00314863">
            <w:pPr>
              <w:spacing w:after="120"/>
              <w:rPr>
                <w:rFonts w:ascii="Arial" w:hAnsi="Arial" w:cs="Arial"/>
                <w:b/>
              </w:rPr>
            </w:pPr>
            <w:r>
              <w:rPr>
                <w:rFonts w:ascii="Arial" w:hAnsi="Arial" w:cs="Arial"/>
                <w:b/>
              </w:rPr>
              <w:t>X</w:t>
            </w:r>
          </w:p>
        </w:tc>
        <w:tc>
          <w:tcPr>
            <w:tcW w:w="303" w:type="pct"/>
          </w:tcPr>
          <w:p w14:paraId="50541DF5" w14:textId="1FD01DC7" w:rsidR="00314863" w:rsidRPr="00885F83" w:rsidRDefault="00314863" w:rsidP="00314863">
            <w:pPr>
              <w:spacing w:after="120"/>
              <w:rPr>
                <w:rFonts w:ascii="Arial" w:hAnsi="Arial" w:cs="Arial"/>
                <w:b/>
              </w:rPr>
            </w:pPr>
            <w:r>
              <w:rPr>
                <w:rFonts w:ascii="Arial" w:hAnsi="Arial" w:cs="Arial"/>
                <w:b/>
              </w:rPr>
              <w:t>X</w:t>
            </w:r>
          </w:p>
        </w:tc>
        <w:tc>
          <w:tcPr>
            <w:tcW w:w="303" w:type="pct"/>
          </w:tcPr>
          <w:p w14:paraId="460E1D37" w14:textId="28C08562" w:rsidR="00314863" w:rsidRPr="00885F83" w:rsidRDefault="00314863" w:rsidP="00314863">
            <w:pPr>
              <w:spacing w:after="120"/>
              <w:rPr>
                <w:rFonts w:ascii="Arial" w:hAnsi="Arial" w:cs="Arial"/>
                <w:b/>
              </w:rPr>
            </w:pPr>
            <w:r>
              <w:rPr>
                <w:rFonts w:ascii="Arial" w:hAnsi="Arial" w:cs="Arial"/>
                <w:b/>
              </w:rPr>
              <w:t>X</w:t>
            </w:r>
          </w:p>
        </w:tc>
        <w:tc>
          <w:tcPr>
            <w:tcW w:w="303" w:type="pct"/>
          </w:tcPr>
          <w:p w14:paraId="26839F53" w14:textId="2F71D293" w:rsidR="00314863" w:rsidRPr="00885F83" w:rsidRDefault="00314863" w:rsidP="00314863">
            <w:pPr>
              <w:spacing w:after="120"/>
              <w:rPr>
                <w:rFonts w:ascii="Arial" w:hAnsi="Arial" w:cs="Arial"/>
                <w:b/>
              </w:rPr>
            </w:pPr>
            <w:r>
              <w:rPr>
                <w:rFonts w:ascii="Arial" w:hAnsi="Arial" w:cs="Arial"/>
                <w:b/>
              </w:rPr>
              <w:t>X</w:t>
            </w:r>
          </w:p>
        </w:tc>
        <w:tc>
          <w:tcPr>
            <w:tcW w:w="303" w:type="pct"/>
          </w:tcPr>
          <w:p w14:paraId="5DF60630" w14:textId="7DE3844D" w:rsidR="00314863" w:rsidRPr="00885F83" w:rsidRDefault="00314863" w:rsidP="00314863">
            <w:pPr>
              <w:spacing w:after="120"/>
              <w:rPr>
                <w:rFonts w:ascii="Arial" w:hAnsi="Arial" w:cs="Arial"/>
                <w:b/>
              </w:rPr>
            </w:pPr>
            <w:r>
              <w:rPr>
                <w:rFonts w:ascii="Arial" w:hAnsi="Arial" w:cs="Arial"/>
                <w:b/>
              </w:rPr>
              <w:t>X</w:t>
            </w:r>
          </w:p>
        </w:tc>
        <w:tc>
          <w:tcPr>
            <w:tcW w:w="303" w:type="pct"/>
          </w:tcPr>
          <w:p w14:paraId="24E0400A" w14:textId="70A8088F" w:rsidR="00314863" w:rsidRPr="00885F83" w:rsidRDefault="00314863" w:rsidP="00314863">
            <w:pPr>
              <w:spacing w:after="120"/>
              <w:rPr>
                <w:rFonts w:ascii="Arial" w:hAnsi="Arial" w:cs="Arial"/>
                <w:b/>
              </w:rPr>
            </w:pPr>
            <w:r>
              <w:rPr>
                <w:rFonts w:ascii="Arial" w:hAnsi="Arial" w:cs="Arial"/>
                <w:b/>
              </w:rPr>
              <w:t>X</w:t>
            </w:r>
          </w:p>
        </w:tc>
        <w:tc>
          <w:tcPr>
            <w:tcW w:w="302" w:type="pct"/>
          </w:tcPr>
          <w:p w14:paraId="2283EC8D" w14:textId="6E4D207E" w:rsidR="00314863" w:rsidRPr="00885F83" w:rsidRDefault="00314863" w:rsidP="00314863">
            <w:pPr>
              <w:spacing w:after="120"/>
              <w:rPr>
                <w:rFonts w:ascii="Arial" w:hAnsi="Arial" w:cs="Arial"/>
                <w:b/>
              </w:rPr>
            </w:pPr>
            <w:r>
              <w:rPr>
                <w:rFonts w:ascii="Arial" w:hAnsi="Arial" w:cs="Arial"/>
                <w:b/>
              </w:rPr>
              <w:t>X</w:t>
            </w:r>
          </w:p>
        </w:tc>
        <w:tc>
          <w:tcPr>
            <w:tcW w:w="325" w:type="pct"/>
          </w:tcPr>
          <w:p w14:paraId="3A1695F2" w14:textId="0DCDA0D0" w:rsidR="00314863" w:rsidRPr="00885F83" w:rsidRDefault="00314863" w:rsidP="00314863">
            <w:pPr>
              <w:spacing w:after="120"/>
              <w:rPr>
                <w:rFonts w:ascii="Arial" w:hAnsi="Arial" w:cs="Arial"/>
                <w:b/>
              </w:rPr>
            </w:pPr>
            <w:r>
              <w:rPr>
                <w:rFonts w:ascii="Arial" w:hAnsi="Arial" w:cs="Arial"/>
                <w:b/>
              </w:rPr>
              <w:t>X</w:t>
            </w:r>
          </w:p>
        </w:tc>
        <w:tc>
          <w:tcPr>
            <w:tcW w:w="378" w:type="pct"/>
          </w:tcPr>
          <w:p w14:paraId="0F832BA6" w14:textId="2A2E9C57" w:rsidR="00314863" w:rsidRPr="00885F83" w:rsidRDefault="00314863" w:rsidP="00314863">
            <w:pPr>
              <w:spacing w:after="120"/>
              <w:rPr>
                <w:rFonts w:ascii="Arial" w:hAnsi="Arial" w:cs="Arial"/>
                <w:b/>
              </w:rPr>
            </w:pPr>
            <w:r>
              <w:rPr>
                <w:rFonts w:ascii="Arial" w:hAnsi="Arial" w:cs="Arial"/>
                <w:b/>
              </w:rPr>
              <w:t>X</w:t>
            </w:r>
          </w:p>
        </w:tc>
        <w:tc>
          <w:tcPr>
            <w:tcW w:w="378" w:type="pct"/>
          </w:tcPr>
          <w:p w14:paraId="4C11E836" w14:textId="1EA53C67" w:rsidR="00314863" w:rsidRPr="00885F83" w:rsidRDefault="00314863" w:rsidP="00314863">
            <w:pPr>
              <w:spacing w:after="120"/>
              <w:rPr>
                <w:rFonts w:ascii="Arial" w:hAnsi="Arial" w:cs="Arial"/>
                <w:b/>
              </w:rPr>
            </w:pPr>
            <w:r>
              <w:rPr>
                <w:rFonts w:ascii="Arial" w:hAnsi="Arial" w:cs="Arial"/>
                <w:b/>
              </w:rPr>
              <w:t>X</w:t>
            </w:r>
          </w:p>
        </w:tc>
        <w:tc>
          <w:tcPr>
            <w:tcW w:w="378" w:type="pct"/>
          </w:tcPr>
          <w:p w14:paraId="038E97C3" w14:textId="17606C86" w:rsidR="00314863" w:rsidRPr="00885F83" w:rsidRDefault="00314863" w:rsidP="00314863">
            <w:pPr>
              <w:spacing w:after="120"/>
              <w:rPr>
                <w:rFonts w:ascii="Arial" w:hAnsi="Arial" w:cs="Arial"/>
                <w:b/>
              </w:rPr>
            </w:pPr>
            <w:r>
              <w:rPr>
                <w:rFonts w:ascii="Arial" w:hAnsi="Arial" w:cs="Arial"/>
                <w:b/>
              </w:rPr>
              <w:t>X</w:t>
            </w:r>
          </w:p>
        </w:tc>
      </w:tr>
      <w:tr w:rsidR="00314863" w:rsidRPr="00885F83" w14:paraId="2C773855" w14:textId="1060B9FB" w:rsidTr="007F260B">
        <w:tc>
          <w:tcPr>
            <w:tcW w:w="1116" w:type="pct"/>
          </w:tcPr>
          <w:p w14:paraId="4F23AA2B" w14:textId="526CE6BC" w:rsidR="00314863" w:rsidRPr="0036121F" w:rsidRDefault="00314863" w:rsidP="00314863">
            <w:pPr>
              <w:rPr>
                <w:rFonts w:ascii="Arial" w:hAnsi="Arial" w:cs="Arial"/>
              </w:rPr>
            </w:pPr>
            <w:r>
              <w:rPr>
                <w:rFonts w:ascii="Arial" w:hAnsi="Arial" w:cs="Arial"/>
              </w:rPr>
              <w:t>Report</w:t>
            </w:r>
          </w:p>
        </w:tc>
        <w:tc>
          <w:tcPr>
            <w:tcW w:w="305" w:type="pct"/>
          </w:tcPr>
          <w:p w14:paraId="1F3A91B6" w14:textId="16064185" w:rsidR="00314863" w:rsidRPr="00885F83" w:rsidRDefault="00314863" w:rsidP="00314863">
            <w:pPr>
              <w:spacing w:after="120"/>
              <w:rPr>
                <w:rFonts w:ascii="Arial" w:hAnsi="Arial" w:cs="Arial"/>
                <w:b/>
              </w:rPr>
            </w:pPr>
            <w:r>
              <w:rPr>
                <w:rFonts w:ascii="Arial" w:hAnsi="Arial" w:cs="Arial"/>
                <w:b/>
              </w:rPr>
              <w:t>X</w:t>
            </w:r>
          </w:p>
        </w:tc>
        <w:tc>
          <w:tcPr>
            <w:tcW w:w="303" w:type="pct"/>
          </w:tcPr>
          <w:p w14:paraId="24F4A2D9" w14:textId="19FF2160" w:rsidR="00314863" w:rsidRPr="00885F83" w:rsidRDefault="00314863" w:rsidP="00314863">
            <w:pPr>
              <w:spacing w:after="120"/>
              <w:rPr>
                <w:rFonts w:ascii="Arial" w:hAnsi="Arial" w:cs="Arial"/>
                <w:b/>
              </w:rPr>
            </w:pPr>
            <w:r>
              <w:rPr>
                <w:rFonts w:ascii="Arial" w:hAnsi="Arial" w:cs="Arial"/>
                <w:b/>
              </w:rPr>
              <w:t>X</w:t>
            </w:r>
          </w:p>
        </w:tc>
        <w:tc>
          <w:tcPr>
            <w:tcW w:w="303" w:type="pct"/>
          </w:tcPr>
          <w:p w14:paraId="58182D5B" w14:textId="6BB00F01" w:rsidR="00314863" w:rsidRPr="00885F83" w:rsidRDefault="00314863" w:rsidP="00314863">
            <w:pPr>
              <w:spacing w:after="120"/>
              <w:rPr>
                <w:rFonts w:ascii="Arial" w:hAnsi="Arial" w:cs="Arial"/>
                <w:b/>
              </w:rPr>
            </w:pPr>
            <w:r>
              <w:rPr>
                <w:rFonts w:ascii="Arial" w:hAnsi="Arial" w:cs="Arial"/>
                <w:b/>
              </w:rPr>
              <w:t>X</w:t>
            </w:r>
          </w:p>
        </w:tc>
        <w:tc>
          <w:tcPr>
            <w:tcW w:w="303" w:type="pct"/>
          </w:tcPr>
          <w:p w14:paraId="3290E3B0" w14:textId="392BF7C2" w:rsidR="00314863" w:rsidRPr="00885F83" w:rsidRDefault="00314863" w:rsidP="00314863">
            <w:pPr>
              <w:spacing w:after="120"/>
              <w:rPr>
                <w:rFonts w:ascii="Arial" w:hAnsi="Arial" w:cs="Arial"/>
                <w:b/>
              </w:rPr>
            </w:pPr>
            <w:r>
              <w:rPr>
                <w:rFonts w:ascii="Arial" w:hAnsi="Arial" w:cs="Arial"/>
                <w:b/>
              </w:rPr>
              <w:t>X</w:t>
            </w:r>
          </w:p>
        </w:tc>
        <w:tc>
          <w:tcPr>
            <w:tcW w:w="303" w:type="pct"/>
          </w:tcPr>
          <w:p w14:paraId="7B7B926D" w14:textId="6C17A6A2" w:rsidR="00314863" w:rsidRPr="00885F83" w:rsidRDefault="00314863" w:rsidP="00314863">
            <w:pPr>
              <w:spacing w:after="120"/>
              <w:rPr>
                <w:rFonts w:ascii="Arial" w:hAnsi="Arial" w:cs="Arial"/>
                <w:b/>
              </w:rPr>
            </w:pPr>
            <w:r>
              <w:rPr>
                <w:rFonts w:ascii="Arial" w:hAnsi="Arial" w:cs="Arial"/>
                <w:b/>
              </w:rPr>
              <w:t>X</w:t>
            </w:r>
          </w:p>
        </w:tc>
        <w:tc>
          <w:tcPr>
            <w:tcW w:w="303" w:type="pct"/>
          </w:tcPr>
          <w:p w14:paraId="4F073A0A" w14:textId="06642661" w:rsidR="00314863" w:rsidRPr="00885F83" w:rsidRDefault="00314863" w:rsidP="00314863">
            <w:pPr>
              <w:spacing w:after="120"/>
              <w:rPr>
                <w:rFonts w:ascii="Arial" w:hAnsi="Arial" w:cs="Arial"/>
                <w:b/>
              </w:rPr>
            </w:pPr>
            <w:r>
              <w:rPr>
                <w:rFonts w:ascii="Arial" w:hAnsi="Arial" w:cs="Arial"/>
                <w:b/>
              </w:rPr>
              <w:t>X</w:t>
            </w:r>
          </w:p>
        </w:tc>
        <w:tc>
          <w:tcPr>
            <w:tcW w:w="303" w:type="pct"/>
          </w:tcPr>
          <w:p w14:paraId="53480F5A" w14:textId="65D93C41" w:rsidR="00314863" w:rsidRPr="00885F83" w:rsidRDefault="00314863" w:rsidP="00314863">
            <w:pPr>
              <w:spacing w:after="120"/>
              <w:rPr>
                <w:rFonts w:ascii="Arial" w:hAnsi="Arial" w:cs="Arial"/>
                <w:b/>
              </w:rPr>
            </w:pPr>
            <w:r>
              <w:rPr>
                <w:rFonts w:ascii="Arial" w:hAnsi="Arial" w:cs="Arial"/>
                <w:b/>
              </w:rPr>
              <w:t>X</w:t>
            </w:r>
          </w:p>
        </w:tc>
        <w:tc>
          <w:tcPr>
            <w:tcW w:w="302" w:type="pct"/>
          </w:tcPr>
          <w:p w14:paraId="4EAD6857" w14:textId="6990C70F" w:rsidR="00314863" w:rsidRPr="00885F83" w:rsidRDefault="00314863" w:rsidP="00314863">
            <w:pPr>
              <w:spacing w:after="120"/>
              <w:rPr>
                <w:rFonts w:ascii="Arial" w:hAnsi="Arial" w:cs="Arial"/>
                <w:b/>
              </w:rPr>
            </w:pPr>
            <w:r>
              <w:rPr>
                <w:rFonts w:ascii="Arial" w:hAnsi="Arial" w:cs="Arial"/>
                <w:b/>
              </w:rPr>
              <w:t>X</w:t>
            </w:r>
          </w:p>
        </w:tc>
        <w:tc>
          <w:tcPr>
            <w:tcW w:w="325" w:type="pct"/>
          </w:tcPr>
          <w:p w14:paraId="6D88BE79" w14:textId="3AEAC39B" w:rsidR="00314863" w:rsidRPr="00885F83" w:rsidRDefault="00314863" w:rsidP="00314863">
            <w:pPr>
              <w:spacing w:after="120"/>
              <w:rPr>
                <w:rFonts w:ascii="Arial" w:hAnsi="Arial" w:cs="Arial"/>
                <w:b/>
              </w:rPr>
            </w:pPr>
            <w:r>
              <w:rPr>
                <w:rFonts w:ascii="Arial" w:hAnsi="Arial" w:cs="Arial"/>
                <w:b/>
              </w:rPr>
              <w:t>X</w:t>
            </w:r>
          </w:p>
        </w:tc>
        <w:tc>
          <w:tcPr>
            <w:tcW w:w="378" w:type="pct"/>
          </w:tcPr>
          <w:p w14:paraId="3200253D" w14:textId="77276538" w:rsidR="00314863" w:rsidRPr="00885F83" w:rsidRDefault="00314863" w:rsidP="00314863">
            <w:pPr>
              <w:spacing w:after="120"/>
              <w:rPr>
                <w:rFonts w:ascii="Arial" w:hAnsi="Arial" w:cs="Arial"/>
                <w:b/>
              </w:rPr>
            </w:pPr>
            <w:r>
              <w:rPr>
                <w:rFonts w:ascii="Arial" w:hAnsi="Arial" w:cs="Arial"/>
                <w:b/>
              </w:rPr>
              <w:t>X</w:t>
            </w:r>
          </w:p>
        </w:tc>
        <w:tc>
          <w:tcPr>
            <w:tcW w:w="378" w:type="pct"/>
          </w:tcPr>
          <w:p w14:paraId="1AD3ACC7" w14:textId="732FB0E7" w:rsidR="00314863" w:rsidRPr="00885F83" w:rsidRDefault="00314863" w:rsidP="00314863">
            <w:pPr>
              <w:spacing w:after="120"/>
              <w:rPr>
                <w:rFonts w:ascii="Arial" w:hAnsi="Arial" w:cs="Arial"/>
                <w:b/>
              </w:rPr>
            </w:pPr>
            <w:r>
              <w:rPr>
                <w:rFonts w:ascii="Arial" w:hAnsi="Arial" w:cs="Arial"/>
                <w:b/>
              </w:rPr>
              <w:t>X</w:t>
            </w:r>
          </w:p>
        </w:tc>
        <w:tc>
          <w:tcPr>
            <w:tcW w:w="378" w:type="pct"/>
          </w:tcPr>
          <w:p w14:paraId="69CB971E" w14:textId="1E0571B3" w:rsidR="00314863" w:rsidRPr="00885F83" w:rsidRDefault="00314863" w:rsidP="00314863">
            <w:pPr>
              <w:spacing w:after="120"/>
              <w:rPr>
                <w:rFonts w:ascii="Arial" w:hAnsi="Arial" w:cs="Arial"/>
                <w:b/>
              </w:rPr>
            </w:pPr>
            <w:r>
              <w:rPr>
                <w:rFonts w:ascii="Arial" w:hAnsi="Arial" w:cs="Arial"/>
                <w:b/>
              </w:rPr>
              <w:t>X</w:t>
            </w:r>
          </w:p>
        </w:tc>
      </w:tr>
      <w:tr w:rsidR="00314863" w:rsidRPr="00885F83" w14:paraId="00CAB1D3" w14:textId="427137EF" w:rsidTr="007F260B">
        <w:tc>
          <w:tcPr>
            <w:tcW w:w="1116" w:type="pct"/>
          </w:tcPr>
          <w:p w14:paraId="71BCC7C7" w14:textId="0F0B2BBF" w:rsidR="00314863" w:rsidRPr="0036121F" w:rsidRDefault="00314863" w:rsidP="00314863">
            <w:pPr>
              <w:rPr>
                <w:rFonts w:ascii="Arial" w:hAnsi="Arial" w:cs="Arial"/>
              </w:rPr>
            </w:pPr>
            <w:r>
              <w:rPr>
                <w:rFonts w:ascii="Arial" w:hAnsi="Arial" w:cs="Arial"/>
              </w:rPr>
              <w:t>In Course Test</w:t>
            </w:r>
          </w:p>
        </w:tc>
        <w:tc>
          <w:tcPr>
            <w:tcW w:w="305" w:type="pct"/>
          </w:tcPr>
          <w:p w14:paraId="779BFE4C" w14:textId="0BF4864E" w:rsidR="00314863" w:rsidRPr="00885F83" w:rsidRDefault="00314863" w:rsidP="00314863">
            <w:pPr>
              <w:spacing w:after="120"/>
              <w:rPr>
                <w:rFonts w:ascii="Arial" w:hAnsi="Arial" w:cs="Arial"/>
                <w:b/>
              </w:rPr>
            </w:pPr>
            <w:r>
              <w:rPr>
                <w:rFonts w:ascii="Arial" w:hAnsi="Arial" w:cs="Arial"/>
                <w:b/>
              </w:rPr>
              <w:t>X</w:t>
            </w:r>
          </w:p>
        </w:tc>
        <w:tc>
          <w:tcPr>
            <w:tcW w:w="303" w:type="pct"/>
          </w:tcPr>
          <w:p w14:paraId="3677A7B7" w14:textId="7EAA65BC" w:rsidR="00314863" w:rsidRPr="00885F83" w:rsidRDefault="00314863" w:rsidP="00314863">
            <w:pPr>
              <w:spacing w:after="120"/>
              <w:rPr>
                <w:rFonts w:ascii="Arial" w:hAnsi="Arial" w:cs="Arial"/>
                <w:b/>
              </w:rPr>
            </w:pPr>
            <w:r>
              <w:rPr>
                <w:rFonts w:ascii="Arial" w:hAnsi="Arial" w:cs="Arial"/>
                <w:b/>
              </w:rPr>
              <w:t>X</w:t>
            </w:r>
          </w:p>
        </w:tc>
        <w:tc>
          <w:tcPr>
            <w:tcW w:w="303" w:type="pct"/>
          </w:tcPr>
          <w:p w14:paraId="2769E5EF" w14:textId="6B987D4C" w:rsidR="00314863" w:rsidRPr="00885F83" w:rsidRDefault="00314863" w:rsidP="00314863">
            <w:pPr>
              <w:spacing w:after="120"/>
              <w:rPr>
                <w:rFonts w:ascii="Arial" w:hAnsi="Arial" w:cs="Arial"/>
                <w:b/>
              </w:rPr>
            </w:pPr>
            <w:r>
              <w:rPr>
                <w:rFonts w:ascii="Arial" w:hAnsi="Arial" w:cs="Arial"/>
                <w:b/>
              </w:rPr>
              <w:t>X</w:t>
            </w:r>
          </w:p>
        </w:tc>
        <w:tc>
          <w:tcPr>
            <w:tcW w:w="303" w:type="pct"/>
          </w:tcPr>
          <w:p w14:paraId="24A6BC1F" w14:textId="4F71A8D4" w:rsidR="00314863" w:rsidRPr="00885F83" w:rsidRDefault="00314863" w:rsidP="00314863">
            <w:pPr>
              <w:spacing w:after="120"/>
              <w:rPr>
                <w:rFonts w:ascii="Arial" w:hAnsi="Arial" w:cs="Arial"/>
                <w:b/>
              </w:rPr>
            </w:pPr>
          </w:p>
        </w:tc>
        <w:tc>
          <w:tcPr>
            <w:tcW w:w="303" w:type="pct"/>
          </w:tcPr>
          <w:p w14:paraId="2B8BB0E1" w14:textId="0EE3AD07" w:rsidR="00314863" w:rsidRPr="00885F83" w:rsidRDefault="00314863" w:rsidP="00314863">
            <w:pPr>
              <w:spacing w:after="120"/>
              <w:rPr>
                <w:rFonts w:ascii="Arial" w:hAnsi="Arial" w:cs="Arial"/>
                <w:b/>
              </w:rPr>
            </w:pPr>
          </w:p>
        </w:tc>
        <w:tc>
          <w:tcPr>
            <w:tcW w:w="303" w:type="pct"/>
          </w:tcPr>
          <w:p w14:paraId="3B069BBD" w14:textId="77777777" w:rsidR="00314863" w:rsidRPr="00885F83" w:rsidRDefault="00314863" w:rsidP="00314863">
            <w:pPr>
              <w:spacing w:after="120"/>
              <w:rPr>
                <w:rFonts w:ascii="Arial" w:hAnsi="Arial" w:cs="Arial"/>
                <w:b/>
              </w:rPr>
            </w:pPr>
          </w:p>
        </w:tc>
        <w:tc>
          <w:tcPr>
            <w:tcW w:w="303" w:type="pct"/>
          </w:tcPr>
          <w:p w14:paraId="276A786C" w14:textId="43362AE8" w:rsidR="00314863" w:rsidRPr="00885F83" w:rsidRDefault="00314863" w:rsidP="00314863">
            <w:pPr>
              <w:spacing w:after="120"/>
              <w:rPr>
                <w:rFonts w:ascii="Arial" w:hAnsi="Arial" w:cs="Arial"/>
                <w:b/>
              </w:rPr>
            </w:pPr>
            <w:r>
              <w:rPr>
                <w:rFonts w:ascii="Arial" w:hAnsi="Arial" w:cs="Arial"/>
                <w:b/>
              </w:rPr>
              <w:t>X</w:t>
            </w:r>
          </w:p>
        </w:tc>
        <w:tc>
          <w:tcPr>
            <w:tcW w:w="302" w:type="pct"/>
          </w:tcPr>
          <w:p w14:paraId="290D6362" w14:textId="72CF8811" w:rsidR="00314863" w:rsidRPr="00885F83" w:rsidRDefault="00314863" w:rsidP="00314863">
            <w:pPr>
              <w:spacing w:after="120"/>
              <w:rPr>
                <w:rFonts w:ascii="Arial" w:hAnsi="Arial" w:cs="Arial"/>
                <w:b/>
              </w:rPr>
            </w:pPr>
          </w:p>
        </w:tc>
        <w:tc>
          <w:tcPr>
            <w:tcW w:w="325" w:type="pct"/>
          </w:tcPr>
          <w:p w14:paraId="01AA708F" w14:textId="5C3C7CDE" w:rsidR="00314863" w:rsidRPr="00885F83" w:rsidRDefault="00314863" w:rsidP="00314863">
            <w:pPr>
              <w:spacing w:after="120"/>
              <w:rPr>
                <w:rFonts w:ascii="Arial" w:hAnsi="Arial" w:cs="Arial"/>
                <w:b/>
              </w:rPr>
            </w:pPr>
            <w:r>
              <w:rPr>
                <w:rFonts w:ascii="Arial" w:hAnsi="Arial" w:cs="Arial"/>
                <w:b/>
              </w:rPr>
              <w:t>X</w:t>
            </w:r>
          </w:p>
        </w:tc>
        <w:tc>
          <w:tcPr>
            <w:tcW w:w="378" w:type="pct"/>
          </w:tcPr>
          <w:p w14:paraId="02ACDC25" w14:textId="77777777" w:rsidR="00314863" w:rsidRPr="00885F83" w:rsidRDefault="00314863" w:rsidP="00314863">
            <w:pPr>
              <w:spacing w:after="120"/>
              <w:rPr>
                <w:rFonts w:ascii="Arial" w:hAnsi="Arial" w:cs="Arial"/>
                <w:b/>
              </w:rPr>
            </w:pPr>
          </w:p>
        </w:tc>
        <w:tc>
          <w:tcPr>
            <w:tcW w:w="378" w:type="pct"/>
          </w:tcPr>
          <w:p w14:paraId="75EA18D1" w14:textId="77777777" w:rsidR="00314863" w:rsidRPr="00885F83" w:rsidRDefault="00314863" w:rsidP="00314863">
            <w:pPr>
              <w:spacing w:after="120"/>
              <w:rPr>
                <w:rFonts w:ascii="Arial" w:hAnsi="Arial" w:cs="Arial"/>
                <w:b/>
              </w:rPr>
            </w:pPr>
          </w:p>
        </w:tc>
        <w:tc>
          <w:tcPr>
            <w:tcW w:w="378" w:type="pct"/>
          </w:tcPr>
          <w:p w14:paraId="0C7BA418" w14:textId="43895AF3" w:rsidR="00314863" w:rsidRPr="00885F83" w:rsidRDefault="00314863" w:rsidP="00314863">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FF6C7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F45A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E07EE6">
        <w:rPr>
          <w:rFonts w:ascii="Arial" w:hAnsi="Arial" w:cs="Arial"/>
        </w:rPr>
        <w:t>Canterbury</w:t>
      </w:r>
      <w:r w:rsidR="009A2D37" w:rsidRPr="00873473">
        <w:rPr>
          <w:rFonts w:ascii="Arial" w:hAnsi="Arial" w:cs="Arial"/>
        </w:rPr>
        <w:t xml:space="preserve"> </w:t>
      </w:r>
    </w:p>
    <w:p w14:paraId="24BFBC99" w14:textId="2ABB4558" w:rsidR="00883204" w:rsidRPr="0024433D" w:rsidRDefault="00E07EE6" w:rsidP="00E07EE6">
      <w:pPr>
        <w:spacing w:after="120" w:line="240" w:lineRule="auto"/>
        <w:ind w:right="260"/>
        <w:jc w:val="both"/>
        <w:rPr>
          <w:rFonts w:ascii="Arial" w:hAnsi="Arial" w:cs="Arial"/>
          <w:b/>
          <w:highlight w:val="yellow"/>
        </w:rPr>
      </w:pPr>
      <w:r w:rsidRPr="00E07EE6">
        <w:rPr>
          <w:rFonts w:ascii="Arial" w:hAnsi="Arial" w:cs="Arial"/>
        </w:rPr>
        <w:t>17.</w:t>
      </w:r>
      <w:r>
        <w:rPr>
          <w:rFonts w:ascii="Arial" w:hAnsi="Arial" w:cs="Arial"/>
          <w:b/>
        </w:rPr>
        <w:t xml:space="preserve">    </w:t>
      </w:r>
      <w:r w:rsidR="00883204" w:rsidRPr="00E07EE6">
        <w:rPr>
          <w:rFonts w:ascii="Arial" w:hAnsi="Arial" w:cs="Arial"/>
          <w:b/>
        </w:rPr>
        <w:t xml:space="preserve">Internationalisation </w:t>
      </w:r>
    </w:p>
    <w:p w14:paraId="10B15361" w14:textId="702E83E5" w:rsidR="00207523" w:rsidRDefault="00E07EE6" w:rsidP="00207523">
      <w:pPr>
        <w:spacing w:after="120" w:line="240" w:lineRule="auto"/>
        <w:ind w:left="567"/>
        <w:rPr>
          <w:rFonts w:ascii="Arial" w:hAnsi="Arial" w:cs="Arial"/>
          <w:iCs/>
        </w:rPr>
      </w:pPr>
      <w:r w:rsidRPr="00E07EE6">
        <w:rPr>
          <w:rFonts w:ascii="Arial" w:hAnsi="Arial" w:cs="Arial"/>
          <w:iCs/>
        </w:rPr>
        <w:t xml:space="preserve">The module introduces students to the key concepts, theories and issues involved in </w:t>
      </w:r>
      <w:r>
        <w:rPr>
          <w:rFonts w:ascii="Arial" w:hAnsi="Arial" w:cs="Arial"/>
          <w:iCs/>
        </w:rPr>
        <w:t xml:space="preserve">digital </w:t>
      </w:r>
      <w:r w:rsidRPr="00E07EE6">
        <w:rPr>
          <w:rFonts w:ascii="Arial" w:hAnsi="Arial" w:cs="Arial"/>
          <w:iCs/>
        </w:rPr>
        <w:t xml:space="preserve">marketing </w:t>
      </w:r>
      <w:r>
        <w:rPr>
          <w:rFonts w:ascii="Arial" w:hAnsi="Arial" w:cs="Arial"/>
          <w:iCs/>
        </w:rPr>
        <w:t>strategy</w:t>
      </w:r>
      <w:r w:rsidRPr="00E07EE6">
        <w:rPr>
          <w:rFonts w:ascii="Arial" w:hAnsi="Arial" w:cs="Arial"/>
          <w:iCs/>
        </w:rPr>
        <w:t xml:space="preserve"> in a global business environment and is therefore core to the content, learning outcomes and assessments.</w:t>
      </w:r>
    </w:p>
    <w:p w14:paraId="4386CB06" w14:textId="25276F23" w:rsidR="00207523" w:rsidRDefault="00207523" w:rsidP="00207523">
      <w:pPr>
        <w:spacing w:after="120" w:line="240" w:lineRule="auto"/>
        <w:ind w:left="567"/>
        <w:rPr>
          <w:rFonts w:ascii="Arial" w:hAnsi="Arial" w:cs="Arial"/>
          <w:iCs/>
        </w:rPr>
      </w:pPr>
    </w:p>
    <w:p w14:paraId="360947FB" w14:textId="77777777" w:rsidR="00207523" w:rsidRPr="009D52D0" w:rsidRDefault="00207523" w:rsidP="00207523">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D1B33CA" w14:textId="77777777" w:rsidR="00207523" w:rsidRPr="009D52D0" w:rsidRDefault="00207523" w:rsidP="0020752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79E8A6D" w14:textId="77777777" w:rsidR="00207523" w:rsidRPr="009D52D0" w:rsidRDefault="00207523" w:rsidP="00207523">
      <w:pPr>
        <w:spacing w:after="120" w:line="240" w:lineRule="auto"/>
        <w:ind w:right="543"/>
        <w:rPr>
          <w:rFonts w:ascii="Arial" w:hAnsi="Arial" w:cs="Arial"/>
          <w:b/>
          <w:sz w:val="24"/>
          <w:szCs w:val="24"/>
        </w:rPr>
      </w:pPr>
    </w:p>
    <w:tbl>
      <w:tblPr>
        <w:tblStyle w:val="TableGrid"/>
        <w:tblW w:w="5000" w:type="pct"/>
        <w:tblLook w:val="04A0" w:firstRow="1" w:lastRow="0" w:firstColumn="1" w:lastColumn="0" w:noHBand="0" w:noVBand="1"/>
      </w:tblPr>
      <w:tblGrid>
        <w:gridCol w:w="1860"/>
        <w:gridCol w:w="2114"/>
        <w:gridCol w:w="1727"/>
        <w:gridCol w:w="2097"/>
        <w:gridCol w:w="2658"/>
      </w:tblGrid>
      <w:tr w:rsidR="006004BE" w:rsidRPr="009D52D0" w14:paraId="58308466" w14:textId="77777777" w:rsidTr="006004BE">
        <w:trPr>
          <w:trHeight w:val="317"/>
        </w:trPr>
        <w:tc>
          <w:tcPr>
            <w:tcW w:w="889" w:type="pct"/>
          </w:tcPr>
          <w:p w14:paraId="58313A5C"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Date approved</w:t>
            </w:r>
          </w:p>
        </w:tc>
        <w:tc>
          <w:tcPr>
            <w:tcW w:w="1011" w:type="pct"/>
          </w:tcPr>
          <w:p w14:paraId="7398AF30"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Major/minor revision</w:t>
            </w:r>
          </w:p>
        </w:tc>
        <w:tc>
          <w:tcPr>
            <w:tcW w:w="826" w:type="pct"/>
          </w:tcPr>
          <w:p w14:paraId="4385C77D" w14:textId="20ED071C"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1003" w:type="pct"/>
          </w:tcPr>
          <w:p w14:paraId="7E42D468"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Section revised</w:t>
            </w:r>
          </w:p>
        </w:tc>
        <w:tc>
          <w:tcPr>
            <w:tcW w:w="1271" w:type="pct"/>
          </w:tcPr>
          <w:p w14:paraId="64DB9D5A"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Impacts PLOs (Q6&amp;7 cover sheet)</w:t>
            </w:r>
          </w:p>
        </w:tc>
      </w:tr>
      <w:tr w:rsidR="006004BE" w:rsidRPr="009D52D0" w14:paraId="7039F89D" w14:textId="77777777" w:rsidTr="006004BE">
        <w:trPr>
          <w:trHeight w:val="305"/>
        </w:trPr>
        <w:tc>
          <w:tcPr>
            <w:tcW w:w="889" w:type="pct"/>
          </w:tcPr>
          <w:p w14:paraId="58541CD0" w14:textId="77777777" w:rsidR="006004BE" w:rsidRPr="009D52D0" w:rsidRDefault="006004BE" w:rsidP="00E530BC">
            <w:pPr>
              <w:spacing w:after="120"/>
              <w:ind w:right="543"/>
              <w:rPr>
                <w:rFonts w:ascii="Arial" w:hAnsi="Arial" w:cs="Arial"/>
                <w:sz w:val="20"/>
                <w:szCs w:val="20"/>
              </w:rPr>
            </w:pPr>
          </w:p>
        </w:tc>
        <w:tc>
          <w:tcPr>
            <w:tcW w:w="1011" w:type="pct"/>
          </w:tcPr>
          <w:p w14:paraId="2DE236A6" w14:textId="77777777" w:rsidR="006004BE" w:rsidRPr="009D52D0" w:rsidRDefault="006004BE" w:rsidP="00E530BC">
            <w:pPr>
              <w:spacing w:after="120"/>
              <w:ind w:right="543"/>
              <w:rPr>
                <w:rFonts w:ascii="Arial" w:hAnsi="Arial" w:cs="Arial"/>
                <w:sz w:val="20"/>
                <w:szCs w:val="20"/>
              </w:rPr>
            </w:pPr>
          </w:p>
        </w:tc>
        <w:tc>
          <w:tcPr>
            <w:tcW w:w="826" w:type="pct"/>
          </w:tcPr>
          <w:p w14:paraId="5A574509" w14:textId="0660C164" w:rsidR="006004BE" w:rsidRPr="009D52D0" w:rsidRDefault="006004BE" w:rsidP="00E530BC">
            <w:pPr>
              <w:spacing w:after="120"/>
              <w:ind w:right="543"/>
              <w:rPr>
                <w:rFonts w:ascii="Arial" w:hAnsi="Arial" w:cs="Arial"/>
                <w:sz w:val="20"/>
                <w:szCs w:val="20"/>
              </w:rPr>
            </w:pPr>
          </w:p>
        </w:tc>
        <w:tc>
          <w:tcPr>
            <w:tcW w:w="1003" w:type="pct"/>
          </w:tcPr>
          <w:p w14:paraId="61005617" w14:textId="77777777" w:rsidR="006004BE" w:rsidRPr="009D52D0" w:rsidRDefault="006004BE" w:rsidP="00E530BC">
            <w:pPr>
              <w:spacing w:after="120"/>
              <w:ind w:right="543"/>
              <w:rPr>
                <w:rFonts w:ascii="Arial" w:hAnsi="Arial" w:cs="Arial"/>
                <w:sz w:val="20"/>
                <w:szCs w:val="20"/>
              </w:rPr>
            </w:pPr>
          </w:p>
        </w:tc>
        <w:tc>
          <w:tcPr>
            <w:tcW w:w="1271" w:type="pct"/>
          </w:tcPr>
          <w:p w14:paraId="64F398CE" w14:textId="77777777" w:rsidR="006004BE" w:rsidRPr="009D52D0" w:rsidRDefault="006004BE" w:rsidP="00E530BC">
            <w:pPr>
              <w:spacing w:after="120"/>
              <w:ind w:right="543"/>
              <w:rPr>
                <w:rFonts w:ascii="Arial" w:hAnsi="Arial" w:cs="Arial"/>
                <w:sz w:val="20"/>
                <w:szCs w:val="20"/>
              </w:rPr>
            </w:pPr>
          </w:p>
        </w:tc>
      </w:tr>
      <w:tr w:rsidR="006004BE" w:rsidRPr="009D52D0" w14:paraId="14CCF9CB" w14:textId="77777777" w:rsidTr="006004BE">
        <w:trPr>
          <w:trHeight w:val="305"/>
        </w:trPr>
        <w:tc>
          <w:tcPr>
            <w:tcW w:w="889" w:type="pct"/>
          </w:tcPr>
          <w:p w14:paraId="7B03A0CF" w14:textId="77777777" w:rsidR="006004BE" w:rsidRPr="009D52D0" w:rsidRDefault="006004BE" w:rsidP="00E530BC">
            <w:pPr>
              <w:spacing w:after="120"/>
              <w:ind w:right="543"/>
              <w:rPr>
                <w:rFonts w:ascii="Arial" w:hAnsi="Arial" w:cs="Arial"/>
                <w:sz w:val="20"/>
                <w:szCs w:val="20"/>
              </w:rPr>
            </w:pPr>
          </w:p>
        </w:tc>
        <w:tc>
          <w:tcPr>
            <w:tcW w:w="1011" w:type="pct"/>
          </w:tcPr>
          <w:p w14:paraId="553D161D" w14:textId="77777777" w:rsidR="006004BE" w:rsidRPr="009D52D0" w:rsidRDefault="006004BE" w:rsidP="00E530BC">
            <w:pPr>
              <w:spacing w:after="120"/>
              <w:ind w:right="543"/>
              <w:rPr>
                <w:rFonts w:ascii="Arial" w:hAnsi="Arial" w:cs="Arial"/>
                <w:sz w:val="20"/>
                <w:szCs w:val="20"/>
              </w:rPr>
            </w:pPr>
          </w:p>
        </w:tc>
        <w:tc>
          <w:tcPr>
            <w:tcW w:w="826" w:type="pct"/>
          </w:tcPr>
          <w:p w14:paraId="23864C8D" w14:textId="7F3011F0" w:rsidR="006004BE" w:rsidRPr="009D52D0" w:rsidRDefault="006004BE" w:rsidP="00E530BC">
            <w:pPr>
              <w:spacing w:after="120"/>
              <w:ind w:right="543"/>
              <w:rPr>
                <w:rFonts w:ascii="Arial" w:hAnsi="Arial" w:cs="Arial"/>
                <w:sz w:val="20"/>
                <w:szCs w:val="20"/>
              </w:rPr>
            </w:pPr>
          </w:p>
        </w:tc>
        <w:tc>
          <w:tcPr>
            <w:tcW w:w="1003" w:type="pct"/>
          </w:tcPr>
          <w:p w14:paraId="723373EB" w14:textId="77777777" w:rsidR="006004BE" w:rsidRPr="009D52D0" w:rsidRDefault="006004BE" w:rsidP="00E530BC">
            <w:pPr>
              <w:spacing w:after="120"/>
              <w:ind w:right="543"/>
              <w:rPr>
                <w:rFonts w:ascii="Arial" w:hAnsi="Arial" w:cs="Arial"/>
                <w:sz w:val="20"/>
                <w:szCs w:val="20"/>
              </w:rPr>
            </w:pPr>
          </w:p>
        </w:tc>
        <w:tc>
          <w:tcPr>
            <w:tcW w:w="1271" w:type="pct"/>
          </w:tcPr>
          <w:p w14:paraId="3AF2EF24" w14:textId="77777777" w:rsidR="006004BE" w:rsidRPr="009D52D0" w:rsidRDefault="006004BE" w:rsidP="00E530BC">
            <w:pPr>
              <w:spacing w:after="120"/>
              <w:ind w:right="543"/>
              <w:rPr>
                <w:rFonts w:ascii="Arial" w:hAnsi="Arial" w:cs="Arial"/>
                <w:sz w:val="20"/>
                <w:szCs w:val="20"/>
              </w:rPr>
            </w:pPr>
          </w:p>
        </w:tc>
      </w:tr>
    </w:tbl>
    <w:p w14:paraId="16979FB0" w14:textId="77777777" w:rsidR="00207523" w:rsidRPr="009D52D0" w:rsidRDefault="00207523" w:rsidP="00207523">
      <w:pPr>
        <w:spacing w:after="120" w:line="240" w:lineRule="auto"/>
        <w:ind w:right="543"/>
        <w:rPr>
          <w:rFonts w:ascii="Arial" w:hAnsi="Arial" w:cs="Arial"/>
          <w:sz w:val="24"/>
          <w:szCs w:val="24"/>
        </w:rPr>
      </w:pPr>
    </w:p>
    <w:p w14:paraId="74DF4FE7" w14:textId="77777777" w:rsidR="00207523" w:rsidRPr="00207523" w:rsidRDefault="00207523" w:rsidP="00207523">
      <w:pPr>
        <w:spacing w:after="120" w:line="240" w:lineRule="auto"/>
        <w:ind w:left="567"/>
        <w:rPr>
          <w:rFonts w:ascii="Arial" w:hAnsi="Arial" w:cs="Arial"/>
          <w:iCs/>
        </w:rPr>
      </w:pPr>
    </w:p>
    <w:sectPr w:rsidR="00207523" w:rsidRPr="0020752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680C6EF4" w:rsidR="008B2543" w:rsidRDefault="0019787E" w:rsidP="009A2D37">
        <w:pPr>
          <w:pStyle w:val="Footer"/>
          <w:jc w:val="center"/>
        </w:pPr>
        <w:r>
          <w:fldChar w:fldCharType="begin"/>
        </w:r>
        <w:r>
          <w:instrText xml:space="preserve"> PAGE   \* MERGEFORMAT </w:instrText>
        </w:r>
        <w:r>
          <w:fldChar w:fldCharType="separate"/>
        </w:r>
        <w:r w:rsidR="001042EA">
          <w:rPr>
            <w:noProof/>
          </w:rPr>
          <w:t>6</w:t>
        </w:r>
        <w:r>
          <w:rPr>
            <w:noProof/>
          </w:rPr>
          <w:fldChar w:fldCharType="end"/>
        </w:r>
      </w:p>
    </w:sdtContent>
  </w:sdt>
  <w:p w14:paraId="35172B54" w14:textId="6D84D86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1042EA">
      <w:rPr>
        <w:rFonts w:ascii="Arial" w:hAnsi="Arial"/>
        <w:sz w:val="18"/>
      </w:rPr>
      <w:t>October 20</w:t>
    </w:r>
    <w:r w:rsidR="00207523">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7"/>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31F"/>
    <w:rsid w:val="000C7A1C"/>
    <w:rsid w:val="000D2A8A"/>
    <w:rsid w:val="000D32AC"/>
    <w:rsid w:val="000E20C1"/>
    <w:rsid w:val="000E3B73"/>
    <w:rsid w:val="000F6C56"/>
    <w:rsid w:val="000F7FBF"/>
    <w:rsid w:val="001042E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8F1"/>
    <w:rsid w:val="001E1F45"/>
    <w:rsid w:val="001E62C1"/>
    <w:rsid w:val="001F0779"/>
    <w:rsid w:val="001F3C3E"/>
    <w:rsid w:val="00201C5F"/>
    <w:rsid w:val="0020243A"/>
    <w:rsid w:val="00207523"/>
    <w:rsid w:val="0021578E"/>
    <w:rsid w:val="00227582"/>
    <w:rsid w:val="002308BE"/>
    <w:rsid w:val="002407C0"/>
    <w:rsid w:val="0024433D"/>
    <w:rsid w:val="002461AF"/>
    <w:rsid w:val="002465A1"/>
    <w:rsid w:val="002524C0"/>
    <w:rsid w:val="002624DF"/>
    <w:rsid w:val="00264576"/>
    <w:rsid w:val="0026585A"/>
    <w:rsid w:val="0026669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14863"/>
    <w:rsid w:val="003262B9"/>
    <w:rsid w:val="00332C37"/>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97DCF"/>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04BE"/>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2591"/>
    <w:rsid w:val="00694309"/>
    <w:rsid w:val="00695285"/>
    <w:rsid w:val="00696FF5"/>
    <w:rsid w:val="006A6BB4"/>
    <w:rsid w:val="006A7FB0"/>
    <w:rsid w:val="006C2A9A"/>
    <w:rsid w:val="006C423D"/>
    <w:rsid w:val="006C46EF"/>
    <w:rsid w:val="006C4C67"/>
    <w:rsid w:val="006D13C0"/>
    <w:rsid w:val="006D41AB"/>
    <w:rsid w:val="006D444F"/>
    <w:rsid w:val="006D506A"/>
    <w:rsid w:val="006E6236"/>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342E"/>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260B"/>
    <w:rsid w:val="007F393D"/>
    <w:rsid w:val="007F69F1"/>
    <w:rsid w:val="008029AF"/>
    <w:rsid w:val="00802FFA"/>
    <w:rsid w:val="008102E5"/>
    <w:rsid w:val="008111B4"/>
    <w:rsid w:val="008133F0"/>
    <w:rsid w:val="00815880"/>
    <w:rsid w:val="00817597"/>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0A2E"/>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1818"/>
    <w:rsid w:val="00DF45A5"/>
    <w:rsid w:val="00DF52BC"/>
    <w:rsid w:val="00DF665B"/>
    <w:rsid w:val="00E0152A"/>
    <w:rsid w:val="00E03394"/>
    <w:rsid w:val="00E066E5"/>
    <w:rsid w:val="00E07EE6"/>
    <w:rsid w:val="00E22F03"/>
    <w:rsid w:val="00E233C1"/>
    <w:rsid w:val="00E51404"/>
    <w:rsid w:val="00E57248"/>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525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4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B0DB-C21B-4428-99D4-DE03F3ECCBB8}">
  <ds:schemaRefs>
    <ds:schemaRef ds:uri="http://schemas.openxmlformats.org/officeDocument/2006/bibliography"/>
  </ds:schemaRefs>
</ds:datastoreItem>
</file>

<file path=customXml/itemProps2.xml><?xml version="1.0" encoding="utf-8"?>
<ds:datastoreItem xmlns:ds="http://schemas.openxmlformats.org/officeDocument/2006/customXml" ds:itemID="{9D675560-8389-4406-A2D4-8720BA5F4EFE}"/>
</file>

<file path=customXml/itemProps3.xml><?xml version="1.0" encoding="utf-8"?>
<ds:datastoreItem xmlns:ds="http://schemas.openxmlformats.org/officeDocument/2006/customXml" ds:itemID="{1134F271-5B37-4856-B971-E727B1DEC480}">
  <ds:schemaRefs>
    <ds:schemaRef ds:uri="http://schemas.microsoft.com/sharepoint/v3/contenttype/forms"/>
  </ds:schemaRefs>
</ds:datastoreItem>
</file>

<file path=customXml/itemProps4.xml><?xml version="1.0" encoding="utf-8"?>
<ds:datastoreItem xmlns:ds="http://schemas.openxmlformats.org/officeDocument/2006/customXml" ds:itemID="{12EDA1FD-A7AF-4C29-9192-6A4D11A5508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4AB991B-9740-48D1-9087-AFA8F4EB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9</cp:revision>
  <cp:lastPrinted>2015-09-09T08:37:00Z</cp:lastPrinted>
  <dcterms:created xsi:type="dcterms:W3CDTF">2020-12-10T14:56:00Z</dcterms:created>
  <dcterms:modified xsi:type="dcterms:W3CDTF">2021-02-18T12:59:00Z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b67fdd90-7707-48d7-b053-64d9ab07f22d</vt:lpwstr>
  </property>
</Properties>
</file>