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73298" w14:textId="5B343D54"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60273299" w14:textId="2FA76FD9" w:rsidR="009A2D37" w:rsidRPr="007114FD" w:rsidRDefault="006E3793" w:rsidP="006E3793">
      <w:pPr>
        <w:ind w:firstLine="567"/>
        <w:rPr>
          <w:rFonts w:ascii="Arial" w:hAnsi="Arial" w:cs="Arial"/>
          <w:sz w:val="24"/>
          <w:szCs w:val="24"/>
        </w:rPr>
      </w:pPr>
      <w:r w:rsidRPr="007114FD">
        <w:rPr>
          <w:rFonts w:ascii="Arial" w:hAnsi="Arial" w:cs="Arial"/>
          <w:sz w:val="24"/>
          <w:szCs w:val="24"/>
        </w:rPr>
        <w:t>ANT</w:t>
      </w:r>
      <w:r w:rsidR="007114FD">
        <w:rPr>
          <w:rFonts w:ascii="Arial" w:hAnsi="Arial" w:cs="Arial"/>
          <w:sz w:val="24"/>
          <w:szCs w:val="24"/>
        </w:rPr>
        <w:t>S</w:t>
      </w:r>
      <w:r w:rsidRPr="007114FD">
        <w:rPr>
          <w:rFonts w:ascii="Arial" w:hAnsi="Arial" w:cs="Arial"/>
          <w:sz w:val="24"/>
          <w:szCs w:val="24"/>
        </w:rPr>
        <w:t>3080 (SE308) Academic and Research Skills</w:t>
      </w:r>
    </w:p>
    <w:p w14:paraId="6027329B"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0AC5220" w14:textId="77777777" w:rsidR="00021798" w:rsidRPr="00021798" w:rsidRDefault="00021798" w:rsidP="00021798">
      <w:pPr>
        <w:spacing w:after="120" w:line="240" w:lineRule="auto"/>
        <w:ind w:right="543" w:firstLine="567"/>
        <w:jc w:val="both"/>
        <w:rPr>
          <w:rFonts w:ascii="Arial" w:hAnsi="Arial" w:cs="Arial"/>
          <w:iCs/>
          <w:sz w:val="24"/>
          <w:szCs w:val="24"/>
        </w:rPr>
      </w:pPr>
      <w:r w:rsidRPr="00021798">
        <w:rPr>
          <w:rFonts w:ascii="Arial" w:hAnsi="Arial" w:cs="Arial"/>
          <w:iCs/>
          <w:sz w:val="24"/>
          <w:szCs w:val="24"/>
        </w:rPr>
        <w:t>Division of Human and Social Sciences</w:t>
      </w:r>
    </w:p>
    <w:p w14:paraId="6027329E"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027329F" w14:textId="4D64E0F6" w:rsidR="009A2D37" w:rsidRDefault="00021798" w:rsidP="00776A83">
      <w:pPr>
        <w:spacing w:after="120" w:line="240" w:lineRule="auto"/>
        <w:ind w:left="426" w:right="543" w:firstLine="141"/>
        <w:jc w:val="both"/>
        <w:rPr>
          <w:rFonts w:ascii="Arial" w:hAnsi="Arial" w:cs="Arial"/>
          <w:sz w:val="24"/>
          <w:szCs w:val="24"/>
        </w:rPr>
      </w:pPr>
      <w:r>
        <w:rPr>
          <w:rFonts w:ascii="Arial" w:hAnsi="Arial" w:cs="Arial"/>
          <w:sz w:val="24"/>
          <w:szCs w:val="24"/>
        </w:rPr>
        <w:t>Level 4</w:t>
      </w:r>
    </w:p>
    <w:p w14:paraId="602732A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602732A2" w14:textId="34D26F85" w:rsidR="009A2D37" w:rsidRDefault="004D6809" w:rsidP="00776A83">
      <w:pPr>
        <w:spacing w:after="120" w:line="240" w:lineRule="auto"/>
        <w:ind w:left="426" w:right="543" w:firstLine="141"/>
        <w:rPr>
          <w:rFonts w:ascii="Arial" w:hAnsi="Arial" w:cs="Arial"/>
          <w:sz w:val="24"/>
          <w:szCs w:val="24"/>
        </w:rPr>
      </w:pPr>
      <w:r>
        <w:rPr>
          <w:rFonts w:ascii="Arial" w:hAnsi="Arial" w:cs="Arial"/>
          <w:sz w:val="24"/>
          <w:szCs w:val="24"/>
        </w:rPr>
        <w:t>15 credits (7.5 ECTS)</w:t>
      </w:r>
    </w:p>
    <w:p w14:paraId="602732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02732A5" w14:textId="06640630" w:rsidR="009A2D37" w:rsidRDefault="004D6809" w:rsidP="00776A83">
      <w:pPr>
        <w:spacing w:after="120" w:line="240" w:lineRule="auto"/>
        <w:ind w:left="426" w:right="543" w:firstLine="141"/>
        <w:rPr>
          <w:rFonts w:ascii="Arial" w:hAnsi="Arial" w:cs="Arial"/>
          <w:iCs/>
          <w:sz w:val="24"/>
          <w:szCs w:val="24"/>
        </w:rPr>
      </w:pPr>
      <w:r>
        <w:rPr>
          <w:rFonts w:ascii="Arial" w:hAnsi="Arial" w:cs="Arial"/>
          <w:iCs/>
          <w:sz w:val="24"/>
          <w:szCs w:val="24"/>
        </w:rPr>
        <w:t>Autumn</w:t>
      </w:r>
      <w:r w:rsidR="007114FD">
        <w:rPr>
          <w:rFonts w:ascii="Arial" w:hAnsi="Arial" w:cs="Arial"/>
          <w:iCs/>
          <w:sz w:val="24"/>
          <w:szCs w:val="24"/>
        </w:rPr>
        <w:t xml:space="preserve"> or </w:t>
      </w:r>
      <w:proofErr w:type="gramStart"/>
      <w:r w:rsidR="007114FD">
        <w:rPr>
          <w:rFonts w:ascii="Arial" w:hAnsi="Arial" w:cs="Arial"/>
          <w:iCs/>
          <w:sz w:val="24"/>
          <w:szCs w:val="24"/>
        </w:rPr>
        <w:t>Spring</w:t>
      </w:r>
      <w:proofErr w:type="gramEnd"/>
    </w:p>
    <w:p w14:paraId="602732A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02732A8" w14:textId="55D0FED0" w:rsidR="009A2D37" w:rsidRDefault="004D6809" w:rsidP="00776A83">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602732A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bookmarkStart w:id="0" w:name="_GoBack"/>
      <w:bookmarkEnd w:id="0"/>
    </w:p>
    <w:p w14:paraId="652D37BE" w14:textId="14F8F01D" w:rsidR="00EA481D" w:rsidRPr="00776A83" w:rsidRDefault="00776A83" w:rsidP="00776A83">
      <w:pPr>
        <w:spacing w:after="120" w:line="240" w:lineRule="auto"/>
        <w:ind w:left="426" w:right="543" w:firstLine="141"/>
        <w:rPr>
          <w:rFonts w:ascii="Arial" w:hAnsi="Arial" w:cs="Arial"/>
          <w:iCs/>
          <w:sz w:val="24"/>
          <w:szCs w:val="24"/>
        </w:rPr>
      </w:pPr>
      <w:r w:rsidRPr="00776A83">
        <w:rPr>
          <w:rFonts w:ascii="Arial" w:hAnsi="Arial" w:cs="Arial"/>
          <w:iCs/>
          <w:sz w:val="24"/>
          <w:szCs w:val="24"/>
        </w:rPr>
        <w:t>Compulsory to:</w:t>
      </w:r>
      <w:r w:rsidRPr="00776A83">
        <w:rPr>
          <w:rFonts w:ascii="Arial" w:hAnsi="Arial" w:cs="Arial"/>
          <w:iCs/>
          <w:sz w:val="24"/>
          <w:szCs w:val="24"/>
        </w:rPr>
        <w:tab/>
      </w:r>
      <w:r w:rsidR="007D1BB2" w:rsidRPr="00776A83">
        <w:rPr>
          <w:rFonts w:ascii="Arial" w:hAnsi="Arial" w:cs="Arial"/>
          <w:iCs/>
          <w:sz w:val="24"/>
          <w:szCs w:val="24"/>
        </w:rPr>
        <w:t>BSc Anthropology</w:t>
      </w:r>
    </w:p>
    <w:p w14:paraId="32657F36" w14:textId="59D0BB32" w:rsidR="00776A83" w:rsidRPr="00776A83" w:rsidRDefault="00776A83" w:rsidP="00776A83">
      <w:pPr>
        <w:spacing w:after="120" w:line="240" w:lineRule="auto"/>
        <w:ind w:left="426" w:right="543" w:firstLine="141"/>
        <w:rPr>
          <w:rFonts w:ascii="Arial" w:hAnsi="Arial" w:cs="Arial"/>
          <w:iCs/>
          <w:sz w:val="24"/>
          <w:szCs w:val="24"/>
        </w:rPr>
      </w:pPr>
      <w:r w:rsidRPr="00776A83">
        <w:rPr>
          <w:rFonts w:ascii="Arial" w:hAnsi="Arial" w:cs="Arial"/>
          <w:iCs/>
          <w:sz w:val="24"/>
          <w:szCs w:val="24"/>
        </w:rPr>
        <w:tab/>
      </w:r>
      <w:r w:rsidRPr="00776A83">
        <w:rPr>
          <w:rFonts w:ascii="Arial" w:hAnsi="Arial" w:cs="Arial"/>
          <w:iCs/>
          <w:sz w:val="24"/>
          <w:szCs w:val="24"/>
        </w:rPr>
        <w:tab/>
      </w:r>
      <w:r w:rsidRPr="00776A83">
        <w:rPr>
          <w:rFonts w:ascii="Arial" w:hAnsi="Arial" w:cs="Arial"/>
          <w:iCs/>
          <w:sz w:val="24"/>
          <w:szCs w:val="24"/>
        </w:rPr>
        <w:tab/>
      </w:r>
      <w:r w:rsidRPr="00776A83">
        <w:rPr>
          <w:rFonts w:ascii="Arial" w:hAnsi="Arial" w:cs="Arial"/>
          <w:iCs/>
          <w:sz w:val="24"/>
          <w:szCs w:val="24"/>
        </w:rPr>
        <w:tab/>
        <w:t>BA Social Anthropology</w:t>
      </w:r>
    </w:p>
    <w:p w14:paraId="57F89DA7" w14:textId="2D204993" w:rsidR="00EA481D" w:rsidRPr="00776A83" w:rsidRDefault="005F77AE" w:rsidP="00776A83">
      <w:pPr>
        <w:spacing w:after="120" w:line="240" w:lineRule="auto"/>
        <w:ind w:left="2586" w:right="543" w:firstLine="294"/>
        <w:rPr>
          <w:rFonts w:ascii="Arial" w:hAnsi="Arial" w:cs="Arial"/>
          <w:iCs/>
          <w:sz w:val="24"/>
          <w:szCs w:val="24"/>
        </w:rPr>
      </w:pPr>
      <w:r w:rsidRPr="00776A83">
        <w:rPr>
          <w:rFonts w:ascii="Arial" w:hAnsi="Arial" w:cs="Arial"/>
          <w:iCs/>
          <w:sz w:val="24"/>
          <w:szCs w:val="24"/>
        </w:rPr>
        <w:t>BSc Human Biology and Behaviour</w:t>
      </w:r>
    </w:p>
    <w:p w14:paraId="5B35CFC1" w14:textId="4AB3595A" w:rsidR="00EA481D" w:rsidRPr="00776A83" w:rsidRDefault="007D1BB2" w:rsidP="00776A83">
      <w:pPr>
        <w:spacing w:after="120" w:line="240" w:lineRule="auto"/>
        <w:ind w:left="2292" w:right="543" w:firstLine="588"/>
        <w:rPr>
          <w:rFonts w:ascii="Arial" w:hAnsi="Arial" w:cs="Arial"/>
          <w:iCs/>
          <w:sz w:val="24"/>
          <w:szCs w:val="24"/>
        </w:rPr>
      </w:pPr>
      <w:r w:rsidRPr="00776A83">
        <w:rPr>
          <w:rFonts w:ascii="Arial" w:hAnsi="Arial" w:cs="Arial"/>
          <w:iCs/>
          <w:sz w:val="24"/>
          <w:szCs w:val="24"/>
        </w:rPr>
        <w:t>BSc Wildlife Conservation</w:t>
      </w:r>
    </w:p>
    <w:p w14:paraId="7851D068" w14:textId="5D77C070" w:rsidR="00EA481D" w:rsidRPr="00776A83" w:rsidRDefault="00776A83" w:rsidP="00776A83">
      <w:pPr>
        <w:spacing w:after="120" w:line="240" w:lineRule="auto"/>
        <w:ind w:left="426" w:right="543" w:firstLine="141"/>
        <w:rPr>
          <w:rFonts w:ascii="Arial" w:hAnsi="Arial" w:cs="Arial"/>
          <w:iCs/>
          <w:sz w:val="24"/>
          <w:szCs w:val="24"/>
        </w:rPr>
      </w:pPr>
      <w:r w:rsidRPr="00776A83">
        <w:rPr>
          <w:rFonts w:ascii="Arial" w:hAnsi="Arial" w:cs="Arial"/>
          <w:iCs/>
          <w:sz w:val="24"/>
          <w:szCs w:val="24"/>
        </w:rPr>
        <w:tab/>
      </w:r>
      <w:r w:rsidRPr="00776A83">
        <w:rPr>
          <w:rFonts w:ascii="Arial" w:hAnsi="Arial" w:cs="Arial"/>
          <w:iCs/>
          <w:sz w:val="24"/>
          <w:szCs w:val="24"/>
        </w:rPr>
        <w:tab/>
      </w:r>
      <w:r w:rsidRPr="00776A83">
        <w:rPr>
          <w:rFonts w:ascii="Arial" w:hAnsi="Arial" w:cs="Arial"/>
          <w:iCs/>
          <w:sz w:val="24"/>
          <w:szCs w:val="24"/>
        </w:rPr>
        <w:tab/>
      </w:r>
      <w:r w:rsidRPr="00776A83">
        <w:rPr>
          <w:rFonts w:ascii="Arial" w:hAnsi="Arial" w:cs="Arial"/>
          <w:iCs/>
          <w:sz w:val="24"/>
          <w:szCs w:val="24"/>
        </w:rPr>
        <w:tab/>
      </w:r>
      <w:r w:rsidR="007D1BB2" w:rsidRPr="00776A83">
        <w:rPr>
          <w:rFonts w:ascii="Arial" w:hAnsi="Arial" w:cs="Arial"/>
          <w:iCs/>
          <w:sz w:val="24"/>
          <w:szCs w:val="24"/>
        </w:rPr>
        <w:t>BSc Human Geography</w:t>
      </w:r>
    </w:p>
    <w:p w14:paraId="428D3A23" w14:textId="561E745C" w:rsidR="00EA481D" w:rsidRPr="00776A83" w:rsidRDefault="00776A83" w:rsidP="00776A83">
      <w:pPr>
        <w:spacing w:after="120" w:line="240" w:lineRule="auto"/>
        <w:ind w:left="426" w:right="543" w:firstLine="141"/>
        <w:rPr>
          <w:rFonts w:ascii="Arial" w:hAnsi="Arial" w:cs="Arial"/>
          <w:iCs/>
          <w:sz w:val="24"/>
          <w:szCs w:val="24"/>
        </w:rPr>
      </w:pPr>
      <w:r w:rsidRPr="00776A83">
        <w:rPr>
          <w:rFonts w:ascii="Arial" w:hAnsi="Arial" w:cs="Arial"/>
          <w:iCs/>
          <w:sz w:val="24"/>
          <w:szCs w:val="24"/>
        </w:rPr>
        <w:tab/>
      </w:r>
      <w:r w:rsidRPr="00776A83">
        <w:rPr>
          <w:rFonts w:ascii="Arial" w:hAnsi="Arial" w:cs="Arial"/>
          <w:iCs/>
          <w:sz w:val="24"/>
          <w:szCs w:val="24"/>
        </w:rPr>
        <w:tab/>
      </w:r>
      <w:r w:rsidRPr="00776A83">
        <w:rPr>
          <w:rFonts w:ascii="Arial" w:hAnsi="Arial" w:cs="Arial"/>
          <w:iCs/>
          <w:sz w:val="24"/>
          <w:szCs w:val="24"/>
        </w:rPr>
        <w:tab/>
      </w:r>
      <w:r w:rsidRPr="00776A83">
        <w:rPr>
          <w:rFonts w:ascii="Arial" w:hAnsi="Arial" w:cs="Arial"/>
          <w:iCs/>
          <w:sz w:val="24"/>
          <w:szCs w:val="24"/>
        </w:rPr>
        <w:tab/>
      </w:r>
      <w:r w:rsidR="007D1BB2" w:rsidRPr="00776A83">
        <w:rPr>
          <w:rFonts w:ascii="Arial" w:hAnsi="Arial" w:cs="Arial"/>
          <w:iCs/>
          <w:sz w:val="24"/>
          <w:szCs w:val="24"/>
        </w:rPr>
        <w:t>BA Environmental Social Sciences</w:t>
      </w:r>
    </w:p>
    <w:p w14:paraId="5A1FFCDB" w14:textId="5BF6307E" w:rsidR="007D1BB2" w:rsidRPr="00776A83" w:rsidRDefault="00776A83" w:rsidP="00776A83">
      <w:pPr>
        <w:spacing w:after="120" w:line="240" w:lineRule="auto"/>
        <w:ind w:left="2880" w:right="543" w:hanging="2313"/>
        <w:rPr>
          <w:rFonts w:ascii="Arial" w:hAnsi="Arial" w:cs="Arial"/>
          <w:iCs/>
          <w:sz w:val="24"/>
          <w:szCs w:val="24"/>
        </w:rPr>
      </w:pPr>
      <w:r w:rsidRPr="00776A83">
        <w:rPr>
          <w:rFonts w:ascii="Arial" w:hAnsi="Arial" w:cs="Arial"/>
          <w:iCs/>
          <w:sz w:val="24"/>
          <w:szCs w:val="24"/>
        </w:rPr>
        <w:tab/>
      </w:r>
      <w:r w:rsidR="007D1BB2" w:rsidRPr="00776A83">
        <w:rPr>
          <w:rFonts w:ascii="Arial" w:hAnsi="Arial" w:cs="Arial"/>
          <w:iCs/>
          <w:sz w:val="24"/>
          <w:szCs w:val="24"/>
        </w:rPr>
        <w:t>(</w:t>
      </w:r>
      <w:proofErr w:type="gramStart"/>
      <w:r w:rsidR="007D1BB2" w:rsidRPr="00776A83">
        <w:rPr>
          <w:rFonts w:ascii="Arial" w:hAnsi="Arial" w:cs="Arial"/>
          <w:iCs/>
          <w:sz w:val="24"/>
          <w:szCs w:val="24"/>
        </w:rPr>
        <w:t>and</w:t>
      </w:r>
      <w:proofErr w:type="gramEnd"/>
      <w:r w:rsidR="007D1BB2" w:rsidRPr="00776A83">
        <w:rPr>
          <w:rFonts w:ascii="Arial" w:hAnsi="Arial" w:cs="Arial"/>
          <w:iCs/>
          <w:sz w:val="24"/>
          <w:szCs w:val="24"/>
        </w:rPr>
        <w:t xml:space="preserve"> </w:t>
      </w:r>
      <w:r w:rsidR="005F77AE" w:rsidRPr="00776A83">
        <w:rPr>
          <w:rFonts w:ascii="Arial" w:hAnsi="Arial" w:cs="Arial"/>
          <w:iCs/>
          <w:sz w:val="24"/>
          <w:szCs w:val="24"/>
        </w:rPr>
        <w:t xml:space="preserve">cognate </w:t>
      </w:r>
      <w:r w:rsidR="007D1BB2" w:rsidRPr="00776A83">
        <w:rPr>
          <w:rFonts w:ascii="Arial" w:hAnsi="Arial" w:cs="Arial"/>
          <w:iCs/>
          <w:sz w:val="24"/>
          <w:szCs w:val="24"/>
        </w:rPr>
        <w:t>Year Abroad or Year in Professional Practice</w:t>
      </w:r>
      <w:r w:rsidR="00EA481D" w:rsidRPr="00776A83">
        <w:rPr>
          <w:rFonts w:ascii="Arial" w:hAnsi="Arial" w:cs="Arial"/>
          <w:iCs/>
          <w:sz w:val="24"/>
          <w:szCs w:val="24"/>
        </w:rPr>
        <w:t xml:space="preserve"> for all of the above</w:t>
      </w:r>
      <w:r w:rsidR="007D1BB2" w:rsidRPr="00776A83">
        <w:rPr>
          <w:rFonts w:ascii="Arial" w:hAnsi="Arial" w:cs="Arial"/>
          <w:iCs/>
          <w:sz w:val="24"/>
          <w:szCs w:val="24"/>
        </w:rPr>
        <w:t>)</w:t>
      </w:r>
    </w:p>
    <w:p w14:paraId="602732AD"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214E075" w14:textId="77777777" w:rsidR="00776A83" w:rsidRDefault="0059251F" w:rsidP="007868E3">
      <w:pPr>
        <w:pStyle w:val="ListParagraph"/>
        <w:numPr>
          <w:ilvl w:val="1"/>
          <w:numId w:val="12"/>
        </w:numPr>
        <w:spacing w:after="120" w:line="240" w:lineRule="auto"/>
        <w:ind w:left="540" w:right="543" w:hanging="540"/>
        <w:rPr>
          <w:rFonts w:ascii="Arial" w:hAnsi="Arial" w:cs="Arial"/>
          <w:iCs/>
          <w:sz w:val="24"/>
          <w:szCs w:val="24"/>
        </w:rPr>
      </w:pPr>
      <w:proofErr w:type="gramStart"/>
      <w:r w:rsidRPr="00776A83">
        <w:rPr>
          <w:rFonts w:ascii="Arial" w:hAnsi="Arial" w:cs="Arial"/>
          <w:iCs/>
          <w:sz w:val="24"/>
          <w:szCs w:val="24"/>
        </w:rPr>
        <w:t>understand</w:t>
      </w:r>
      <w:proofErr w:type="gramEnd"/>
      <w:r w:rsidRPr="00776A83">
        <w:rPr>
          <w:rFonts w:ascii="Arial" w:hAnsi="Arial" w:cs="Arial"/>
          <w:iCs/>
          <w:sz w:val="24"/>
          <w:szCs w:val="24"/>
        </w:rPr>
        <w:t xml:space="preserve"> how to use library and online resources to conduct scholarly research in the disciplines of anthropology, human geography, conservation science and environmental science.</w:t>
      </w:r>
    </w:p>
    <w:p w14:paraId="45F49B2B" w14:textId="77777777" w:rsidR="00776A83" w:rsidRDefault="0059251F" w:rsidP="007868E3">
      <w:pPr>
        <w:pStyle w:val="ListParagraph"/>
        <w:numPr>
          <w:ilvl w:val="1"/>
          <w:numId w:val="12"/>
        </w:numPr>
        <w:spacing w:after="120" w:line="240" w:lineRule="auto"/>
        <w:ind w:left="540" w:right="543" w:hanging="540"/>
        <w:rPr>
          <w:rFonts w:ascii="Arial" w:hAnsi="Arial" w:cs="Arial"/>
          <w:iCs/>
          <w:sz w:val="24"/>
          <w:szCs w:val="24"/>
        </w:rPr>
      </w:pPr>
      <w:proofErr w:type="gramStart"/>
      <w:r w:rsidRPr="00776A83">
        <w:rPr>
          <w:rFonts w:ascii="Arial" w:hAnsi="Arial" w:cs="Arial"/>
          <w:iCs/>
          <w:sz w:val="24"/>
          <w:szCs w:val="24"/>
        </w:rPr>
        <w:t>understand</w:t>
      </w:r>
      <w:proofErr w:type="gramEnd"/>
      <w:r w:rsidRPr="00776A83">
        <w:rPr>
          <w:rFonts w:ascii="Arial" w:hAnsi="Arial" w:cs="Arial"/>
          <w:iCs/>
          <w:sz w:val="24"/>
          <w:szCs w:val="24"/>
        </w:rPr>
        <w:t xml:space="preserve"> the similarities and differences in academic writing, and how to analyse academic articles in these disciplines.</w:t>
      </w:r>
    </w:p>
    <w:p w14:paraId="3A856182" w14:textId="77777777" w:rsidR="00776A83" w:rsidRDefault="0059251F" w:rsidP="007868E3">
      <w:pPr>
        <w:pStyle w:val="ListParagraph"/>
        <w:numPr>
          <w:ilvl w:val="1"/>
          <w:numId w:val="12"/>
        </w:numPr>
        <w:spacing w:after="120" w:line="240" w:lineRule="auto"/>
        <w:ind w:left="540" w:right="543" w:hanging="540"/>
        <w:rPr>
          <w:rFonts w:ascii="Arial" w:hAnsi="Arial" w:cs="Arial"/>
          <w:iCs/>
          <w:sz w:val="24"/>
          <w:szCs w:val="24"/>
        </w:rPr>
      </w:pPr>
      <w:proofErr w:type="gramStart"/>
      <w:r w:rsidRPr="00776A83">
        <w:rPr>
          <w:rFonts w:ascii="Arial" w:hAnsi="Arial" w:cs="Arial"/>
          <w:iCs/>
          <w:sz w:val="24"/>
          <w:szCs w:val="24"/>
        </w:rPr>
        <w:t>understand</w:t>
      </w:r>
      <w:proofErr w:type="gramEnd"/>
      <w:r w:rsidRPr="00776A83">
        <w:rPr>
          <w:rFonts w:ascii="Arial" w:hAnsi="Arial" w:cs="Arial"/>
          <w:iCs/>
          <w:sz w:val="24"/>
          <w:szCs w:val="24"/>
        </w:rPr>
        <w:t xml:space="preserve"> how to appropriately write and cite literature in these disciplines.</w:t>
      </w:r>
    </w:p>
    <w:p w14:paraId="231246A1" w14:textId="7268AB19" w:rsidR="00776A83" w:rsidRDefault="0059251F" w:rsidP="007868E3">
      <w:pPr>
        <w:pStyle w:val="ListParagraph"/>
        <w:numPr>
          <w:ilvl w:val="1"/>
          <w:numId w:val="12"/>
        </w:numPr>
        <w:spacing w:after="120" w:line="240" w:lineRule="auto"/>
        <w:ind w:left="540" w:right="543" w:hanging="540"/>
        <w:rPr>
          <w:rFonts w:ascii="Arial" w:hAnsi="Arial" w:cs="Arial"/>
          <w:iCs/>
          <w:sz w:val="24"/>
          <w:szCs w:val="24"/>
        </w:rPr>
      </w:pPr>
      <w:r w:rsidRPr="00776A83">
        <w:rPr>
          <w:rFonts w:ascii="Arial" w:hAnsi="Arial" w:cs="Arial"/>
          <w:iCs/>
          <w:sz w:val="24"/>
          <w:szCs w:val="24"/>
        </w:rPr>
        <w:t>understand the basic principles of collecting, organising and analysing</w:t>
      </w:r>
      <w:r w:rsidR="00893C48">
        <w:rPr>
          <w:rFonts w:ascii="Arial" w:hAnsi="Arial" w:cs="Arial"/>
          <w:iCs/>
          <w:sz w:val="24"/>
          <w:szCs w:val="24"/>
        </w:rPr>
        <w:t xml:space="preserve"> both qualitative and</w:t>
      </w:r>
      <w:r w:rsidRPr="00776A83">
        <w:rPr>
          <w:rFonts w:ascii="Arial" w:hAnsi="Arial" w:cs="Arial"/>
          <w:iCs/>
          <w:sz w:val="24"/>
          <w:szCs w:val="24"/>
        </w:rPr>
        <w:t xml:space="preserve"> quantitative data </w:t>
      </w:r>
      <w:r w:rsidR="00893C48">
        <w:rPr>
          <w:rFonts w:ascii="Arial" w:hAnsi="Arial" w:cs="Arial"/>
          <w:iCs/>
          <w:sz w:val="24"/>
          <w:szCs w:val="24"/>
        </w:rPr>
        <w:t>to conduct academic research in these disciplines</w:t>
      </w:r>
    </w:p>
    <w:p w14:paraId="3E4D09BD" w14:textId="77777777" w:rsidR="00584614" w:rsidRDefault="00584614" w:rsidP="00584614">
      <w:pPr>
        <w:spacing w:after="120" w:line="240" w:lineRule="auto"/>
        <w:ind w:right="543"/>
        <w:rPr>
          <w:rFonts w:ascii="Arial" w:hAnsi="Arial" w:cs="Arial"/>
          <w:b/>
          <w:sz w:val="24"/>
          <w:szCs w:val="24"/>
        </w:rPr>
      </w:pPr>
    </w:p>
    <w:p w14:paraId="79B1F9B5" w14:textId="77777777" w:rsidR="007868E3" w:rsidRDefault="007868E3">
      <w:pPr>
        <w:rPr>
          <w:rFonts w:ascii="Arial" w:hAnsi="Arial" w:cs="Arial"/>
          <w:b/>
          <w:sz w:val="24"/>
          <w:szCs w:val="24"/>
        </w:rPr>
      </w:pPr>
      <w:r>
        <w:rPr>
          <w:rFonts w:ascii="Arial" w:hAnsi="Arial" w:cs="Arial"/>
          <w:b/>
          <w:sz w:val="24"/>
          <w:szCs w:val="24"/>
        </w:rPr>
        <w:br w:type="page"/>
      </w:r>
    </w:p>
    <w:p w14:paraId="602732B0" w14:textId="24B2C811"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69EA49E" w14:textId="2AD7C8DC" w:rsidR="00A00884" w:rsidRPr="007868E3" w:rsidRDefault="00A00884" w:rsidP="007868E3">
      <w:pPr>
        <w:pStyle w:val="ListParagraph"/>
        <w:widowControl w:val="0"/>
        <w:autoSpaceDE w:val="0"/>
        <w:autoSpaceDN w:val="0"/>
        <w:adjustRightInd w:val="0"/>
        <w:ind w:left="540" w:hanging="540"/>
        <w:rPr>
          <w:rFonts w:ascii="Arial" w:hAnsi="Arial" w:cs="Arial"/>
          <w:iCs/>
          <w:sz w:val="24"/>
          <w:szCs w:val="24"/>
        </w:rPr>
      </w:pPr>
      <w:r w:rsidRPr="007868E3">
        <w:rPr>
          <w:rFonts w:ascii="Arial" w:hAnsi="Arial" w:cs="Arial"/>
          <w:iCs/>
          <w:sz w:val="24"/>
          <w:szCs w:val="24"/>
        </w:rPr>
        <w:t>9.1</w:t>
      </w:r>
      <w:r w:rsidR="007868E3">
        <w:rPr>
          <w:rFonts w:ascii="Arial" w:hAnsi="Arial" w:cs="Arial"/>
          <w:iCs/>
          <w:sz w:val="24"/>
          <w:szCs w:val="24"/>
        </w:rPr>
        <w:tab/>
      </w:r>
      <w:r w:rsidRPr="007868E3">
        <w:rPr>
          <w:rFonts w:ascii="Arial" w:hAnsi="Arial" w:cs="Arial"/>
          <w:iCs/>
          <w:sz w:val="24"/>
          <w:szCs w:val="24"/>
        </w:rPr>
        <w:t>recognise different types of academic writing, especially in terms of qualitative vs quantitative research, and when to use them (literary skills)</w:t>
      </w:r>
    </w:p>
    <w:p w14:paraId="4F1E1EC2" w14:textId="6D571425" w:rsidR="00A00884" w:rsidRPr="007868E3" w:rsidRDefault="00A00884" w:rsidP="007868E3">
      <w:pPr>
        <w:pStyle w:val="ListParagraph"/>
        <w:widowControl w:val="0"/>
        <w:autoSpaceDE w:val="0"/>
        <w:autoSpaceDN w:val="0"/>
        <w:adjustRightInd w:val="0"/>
        <w:ind w:left="540" w:hanging="540"/>
        <w:rPr>
          <w:rFonts w:ascii="Arial" w:hAnsi="Arial" w:cs="Arial"/>
          <w:iCs/>
          <w:sz w:val="24"/>
          <w:szCs w:val="24"/>
        </w:rPr>
      </w:pPr>
      <w:r w:rsidRPr="007868E3">
        <w:rPr>
          <w:rFonts w:ascii="Arial" w:hAnsi="Arial" w:cs="Arial"/>
          <w:iCs/>
          <w:sz w:val="24"/>
          <w:szCs w:val="24"/>
        </w:rPr>
        <w:t>9.2</w:t>
      </w:r>
      <w:r w:rsidR="007868E3">
        <w:rPr>
          <w:rFonts w:ascii="Arial" w:hAnsi="Arial" w:cs="Arial"/>
          <w:iCs/>
          <w:sz w:val="24"/>
          <w:szCs w:val="24"/>
        </w:rPr>
        <w:tab/>
      </w:r>
      <w:r w:rsidRPr="007868E3">
        <w:rPr>
          <w:rFonts w:ascii="Arial" w:hAnsi="Arial" w:cs="Arial"/>
          <w:iCs/>
          <w:sz w:val="24"/>
          <w:szCs w:val="24"/>
        </w:rPr>
        <w:t xml:space="preserve">read an academic paper and summarise (reading skills), </w:t>
      </w:r>
    </w:p>
    <w:p w14:paraId="518EDEC1" w14:textId="3EFA7208" w:rsidR="00A00884" w:rsidRPr="007868E3" w:rsidRDefault="00A00884" w:rsidP="007868E3">
      <w:pPr>
        <w:pStyle w:val="ListParagraph"/>
        <w:widowControl w:val="0"/>
        <w:autoSpaceDE w:val="0"/>
        <w:autoSpaceDN w:val="0"/>
        <w:adjustRightInd w:val="0"/>
        <w:ind w:left="540" w:hanging="540"/>
        <w:rPr>
          <w:rFonts w:ascii="Arial" w:hAnsi="Arial" w:cs="Arial"/>
          <w:iCs/>
          <w:sz w:val="24"/>
          <w:szCs w:val="24"/>
        </w:rPr>
      </w:pPr>
      <w:r w:rsidRPr="007868E3">
        <w:rPr>
          <w:rFonts w:ascii="Arial" w:hAnsi="Arial" w:cs="Arial"/>
          <w:iCs/>
          <w:sz w:val="24"/>
          <w:szCs w:val="24"/>
        </w:rPr>
        <w:t>9.3</w:t>
      </w:r>
      <w:r w:rsidR="007868E3">
        <w:rPr>
          <w:rFonts w:ascii="Arial" w:hAnsi="Arial" w:cs="Arial"/>
          <w:iCs/>
          <w:sz w:val="24"/>
          <w:szCs w:val="24"/>
        </w:rPr>
        <w:tab/>
      </w:r>
      <w:r w:rsidRPr="007868E3">
        <w:rPr>
          <w:rFonts w:ascii="Arial" w:hAnsi="Arial" w:cs="Arial"/>
          <w:iCs/>
          <w:sz w:val="24"/>
          <w:szCs w:val="24"/>
        </w:rPr>
        <w:t>use the library effectively, particularly online databases, full-text journals etc. (bibliographical skills)</w:t>
      </w:r>
    </w:p>
    <w:p w14:paraId="710469A0" w14:textId="6DE75764" w:rsidR="00A00884" w:rsidRPr="007868E3" w:rsidRDefault="00A00884" w:rsidP="007868E3">
      <w:pPr>
        <w:pStyle w:val="ListParagraph"/>
        <w:widowControl w:val="0"/>
        <w:autoSpaceDE w:val="0"/>
        <w:autoSpaceDN w:val="0"/>
        <w:adjustRightInd w:val="0"/>
        <w:ind w:left="540" w:hanging="540"/>
        <w:rPr>
          <w:rFonts w:ascii="Arial" w:hAnsi="Arial" w:cs="Arial"/>
          <w:iCs/>
          <w:sz w:val="24"/>
          <w:szCs w:val="24"/>
        </w:rPr>
      </w:pPr>
      <w:r w:rsidRPr="007868E3">
        <w:rPr>
          <w:rFonts w:ascii="Arial" w:hAnsi="Arial" w:cs="Arial"/>
          <w:iCs/>
          <w:sz w:val="24"/>
          <w:szCs w:val="24"/>
        </w:rPr>
        <w:t>9.4</w:t>
      </w:r>
      <w:r w:rsidR="007868E3">
        <w:rPr>
          <w:rFonts w:ascii="Arial" w:hAnsi="Arial" w:cs="Arial"/>
          <w:iCs/>
          <w:sz w:val="24"/>
          <w:szCs w:val="24"/>
        </w:rPr>
        <w:tab/>
      </w:r>
      <w:r w:rsidRPr="007868E3">
        <w:rPr>
          <w:rFonts w:ascii="Arial" w:hAnsi="Arial" w:cs="Arial"/>
          <w:iCs/>
          <w:sz w:val="24"/>
          <w:szCs w:val="24"/>
        </w:rPr>
        <w:t>adopt appropriate academic standards for in text citations and referencing (referencing skills)</w:t>
      </w:r>
    </w:p>
    <w:p w14:paraId="51552552" w14:textId="177C5BBE" w:rsidR="00A00884" w:rsidRPr="007868E3" w:rsidRDefault="00A00884" w:rsidP="007868E3">
      <w:pPr>
        <w:pStyle w:val="ListParagraph"/>
        <w:widowControl w:val="0"/>
        <w:autoSpaceDE w:val="0"/>
        <w:autoSpaceDN w:val="0"/>
        <w:adjustRightInd w:val="0"/>
        <w:ind w:left="540" w:hanging="540"/>
        <w:rPr>
          <w:rFonts w:ascii="Arial" w:hAnsi="Arial" w:cs="Arial"/>
          <w:iCs/>
          <w:sz w:val="24"/>
          <w:szCs w:val="24"/>
        </w:rPr>
      </w:pPr>
      <w:r w:rsidRPr="007868E3">
        <w:rPr>
          <w:rFonts w:ascii="Arial" w:hAnsi="Arial" w:cs="Arial"/>
          <w:iCs/>
          <w:sz w:val="24"/>
          <w:szCs w:val="24"/>
        </w:rPr>
        <w:t>9.5</w:t>
      </w:r>
      <w:r w:rsidR="007868E3">
        <w:rPr>
          <w:rFonts w:ascii="Arial" w:hAnsi="Arial" w:cs="Arial"/>
          <w:iCs/>
          <w:sz w:val="24"/>
          <w:szCs w:val="24"/>
        </w:rPr>
        <w:tab/>
      </w:r>
      <w:r w:rsidR="00893C48">
        <w:rPr>
          <w:rFonts w:ascii="Arial" w:hAnsi="Arial" w:cs="Arial"/>
          <w:iCs/>
          <w:sz w:val="24"/>
          <w:szCs w:val="24"/>
        </w:rPr>
        <w:t>be able</w:t>
      </w:r>
      <w:r w:rsidRPr="007868E3">
        <w:rPr>
          <w:rFonts w:ascii="Arial" w:hAnsi="Arial" w:cs="Arial"/>
          <w:iCs/>
          <w:sz w:val="24"/>
          <w:szCs w:val="24"/>
        </w:rPr>
        <w:t xml:space="preserve"> to organise, analyse, and visually present </w:t>
      </w:r>
      <w:r w:rsidR="00893C48">
        <w:rPr>
          <w:rFonts w:ascii="Arial" w:hAnsi="Arial" w:cs="Arial"/>
          <w:iCs/>
          <w:sz w:val="24"/>
          <w:szCs w:val="24"/>
        </w:rPr>
        <w:t xml:space="preserve">qualitative and </w:t>
      </w:r>
      <w:r w:rsidRPr="007868E3">
        <w:rPr>
          <w:rFonts w:ascii="Arial" w:hAnsi="Arial" w:cs="Arial"/>
          <w:iCs/>
          <w:sz w:val="24"/>
          <w:szCs w:val="24"/>
        </w:rPr>
        <w:t>quantitative data (IT skills)</w:t>
      </w:r>
    </w:p>
    <w:p w14:paraId="4A85A0EA" w14:textId="01BAFBB6" w:rsidR="00A00884" w:rsidRPr="007868E3" w:rsidRDefault="00A00884" w:rsidP="007868E3">
      <w:pPr>
        <w:pStyle w:val="ListParagraph"/>
        <w:widowControl w:val="0"/>
        <w:autoSpaceDE w:val="0"/>
        <w:autoSpaceDN w:val="0"/>
        <w:adjustRightInd w:val="0"/>
        <w:ind w:left="540" w:hanging="540"/>
        <w:rPr>
          <w:rFonts w:ascii="Arial" w:hAnsi="Arial" w:cs="Arial"/>
          <w:iCs/>
          <w:sz w:val="24"/>
          <w:szCs w:val="24"/>
        </w:rPr>
      </w:pPr>
      <w:r w:rsidRPr="007868E3">
        <w:rPr>
          <w:rFonts w:ascii="Arial" w:hAnsi="Arial" w:cs="Arial"/>
          <w:iCs/>
          <w:sz w:val="24"/>
          <w:szCs w:val="24"/>
        </w:rPr>
        <w:t>9.6</w:t>
      </w:r>
      <w:r w:rsidR="007868E3">
        <w:rPr>
          <w:rFonts w:ascii="Arial" w:hAnsi="Arial" w:cs="Arial"/>
          <w:iCs/>
          <w:sz w:val="24"/>
          <w:szCs w:val="24"/>
        </w:rPr>
        <w:tab/>
      </w:r>
      <w:r w:rsidRPr="007868E3">
        <w:rPr>
          <w:rFonts w:ascii="Arial" w:hAnsi="Arial" w:cs="Arial"/>
          <w:iCs/>
          <w:sz w:val="24"/>
          <w:szCs w:val="24"/>
        </w:rPr>
        <w:t xml:space="preserve">communicate effectively to a variety of audiences and/or using a variety of methods (presentation skills) </w:t>
      </w:r>
    </w:p>
    <w:p w14:paraId="037B20F4" w14:textId="18D83894" w:rsidR="00A00884" w:rsidRPr="007868E3" w:rsidRDefault="00A00884" w:rsidP="007868E3">
      <w:pPr>
        <w:pStyle w:val="ListParagraph"/>
        <w:widowControl w:val="0"/>
        <w:autoSpaceDE w:val="0"/>
        <w:autoSpaceDN w:val="0"/>
        <w:adjustRightInd w:val="0"/>
        <w:ind w:left="540" w:hanging="540"/>
        <w:rPr>
          <w:rFonts w:ascii="Arial" w:hAnsi="Arial" w:cs="Arial"/>
          <w:iCs/>
          <w:sz w:val="24"/>
          <w:szCs w:val="24"/>
        </w:rPr>
      </w:pPr>
      <w:r w:rsidRPr="007868E3">
        <w:rPr>
          <w:rFonts w:ascii="Arial" w:hAnsi="Arial" w:cs="Arial"/>
          <w:iCs/>
          <w:sz w:val="24"/>
          <w:szCs w:val="24"/>
        </w:rPr>
        <w:t>9.7</w:t>
      </w:r>
      <w:r w:rsidR="007868E3">
        <w:rPr>
          <w:rFonts w:ascii="Arial" w:hAnsi="Arial" w:cs="Arial"/>
          <w:iCs/>
          <w:sz w:val="24"/>
          <w:szCs w:val="24"/>
        </w:rPr>
        <w:tab/>
      </w:r>
      <w:r w:rsidRPr="007868E3">
        <w:rPr>
          <w:rFonts w:ascii="Arial" w:hAnsi="Arial" w:cs="Arial"/>
          <w:iCs/>
          <w:sz w:val="24"/>
          <w:szCs w:val="24"/>
        </w:rPr>
        <w:t xml:space="preserve">work collaboratively as part of a team and apply </w:t>
      </w:r>
      <w:r w:rsidR="00893C48">
        <w:rPr>
          <w:rFonts w:ascii="Arial" w:hAnsi="Arial" w:cs="Arial"/>
          <w:iCs/>
          <w:sz w:val="24"/>
          <w:szCs w:val="24"/>
        </w:rPr>
        <w:t>academic</w:t>
      </w:r>
      <w:r w:rsidR="00893C48" w:rsidRPr="007868E3">
        <w:rPr>
          <w:rFonts w:ascii="Arial" w:hAnsi="Arial" w:cs="Arial"/>
          <w:iCs/>
          <w:sz w:val="24"/>
          <w:szCs w:val="24"/>
        </w:rPr>
        <w:t xml:space="preserve"> </w:t>
      </w:r>
      <w:r w:rsidRPr="007868E3">
        <w:rPr>
          <w:rFonts w:ascii="Arial" w:hAnsi="Arial" w:cs="Arial"/>
          <w:iCs/>
          <w:sz w:val="24"/>
          <w:szCs w:val="24"/>
        </w:rPr>
        <w:t>skills within a team (team working skills)</w:t>
      </w:r>
    </w:p>
    <w:p w14:paraId="602732B1" w14:textId="42815B3C" w:rsidR="00273CF0" w:rsidRPr="007868E3" w:rsidRDefault="00A00884" w:rsidP="007868E3">
      <w:pPr>
        <w:pStyle w:val="ListParagraph"/>
        <w:widowControl w:val="0"/>
        <w:autoSpaceDE w:val="0"/>
        <w:autoSpaceDN w:val="0"/>
        <w:adjustRightInd w:val="0"/>
        <w:ind w:left="540" w:hanging="540"/>
        <w:rPr>
          <w:rFonts w:ascii="Arial" w:hAnsi="Arial" w:cs="Arial"/>
          <w:iCs/>
          <w:sz w:val="24"/>
          <w:szCs w:val="24"/>
        </w:rPr>
      </w:pPr>
      <w:r w:rsidRPr="007868E3">
        <w:rPr>
          <w:rFonts w:ascii="Arial" w:hAnsi="Arial" w:cs="Arial"/>
          <w:iCs/>
          <w:sz w:val="24"/>
          <w:szCs w:val="24"/>
        </w:rPr>
        <w:t>9.8</w:t>
      </w:r>
      <w:r w:rsidR="007868E3">
        <w:rPr>
          <w:rFonts w:ascii="Arial" w:hAnsi="Arial" w:cs="Arial"/>
          <w:iCs/>
          <w:sz w:val="24"/>
          <w:szCs w:val="24"/>
        </w:rPr>
        <w:tab/>
      </w:r>
      <w:r w:rsidRPr="007868E3">
        <w:rPr>
          <w:rFonts w:ascii="Arial" w:hAnsi="Arial" w:cs="Arial"/>
          <w:iCs/>
          <w:sz w:val="24"/>
          <w:szCs w:val="24"/>
        </w:rPr>
        <w:t>identify and interpret patterns in qualitative materials and data</w:t>
      </w:r>
    </w:p>
    <w:p w14:paraId="602732B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2AC9898" w14:textId="77777777" w:rsidR="00CE0AE5" w:rsidRPr="007868E3" w:rsidRDefault="00CE0AE5" w:rsidP="007114FD">
      <w:pPr>
        <w:spacing w:after="120" w:line="240" w:lineRule="auto"/>
        <w:ind w:left="567" w:right="547"/>
        <w:jc w:val="both"/>
        <w:rPr>
          <w:rFonts w:ascii="Arial" w:hAnsi="Arial" w:cs="Arial"/>
          <w:iCs/>
          <w:sz w:val="24"/>
          <w:szCs w:val="24"/>
        </w:rPr>
      </w:pPr>
      <w:r w:rsidRPr="007868E3">
        <w:rPr>
          <w:rFonts w:ascii="Arial" w:hAnsi="Arial" w:cs="Arial"/>
          <w:iCs/>
          <w:sz w:val="24"/>
          <w:szCs w:val="24"/>
        </w:rPr>
        <w:t xml:space="preserve">This module introduces students to the range of basic academic and research skills required across the range of the School’s BA and BSc programmes. Students will learn to independently use library resources to conduct scholarly research in their field of study and related fields, how to appropriately analyse that literature, and incorporate it into their own academic writing. Beyond writing, student will learn how to effectively communicate scholarly topics in the format of oral and poster presentations. Students will then be introduced to the basic aspects of collecting and analysing qualitative data as relevant in their own field of study and related disciplines. Finally, the module will focus on the skills needed to organise, analyse, and present quantitative data for the purpose of hypothesis testing in these disciplines. </w:t>
      </w:r>
    </w:p>
    <w:p w14:paraId="602732B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7E44E17" w14:textId="77777777" w:rsidR="001A3D41" w:rsidRPr="007868E3" w:rsidRDefault="001A3D41" w:rsidP="007868E3">
      <w:pPr>
        <w:pStyle w:val="ListParagraph"/>
        <w:spacing w:after="120" w:line="240" w:lineRule="auto"/>
        <w:ind w:left="1287" w:right="260" w:hanging="720"/>
        <w:contextualSpacing w:val="0"/>
        <w:jc w:val="both"/>
        <w:rPr>
          <w:rFonts w:ascii="Arial" w:hAnsi="Arial" w:cs="Arial"/>
          <w:sz w:val="24"/>
          <w:szCs w:val="24"/>
        </w:rPr>
      </w:pPr>
      <w:r w:rsidRPr="007868E3">
        <w:rPr>
          <w:rFonts w:ascii="Arial" w:hAnsi="Arial" w:cs="Arial"/>
          <w:sz w:val="24"/>
          <w:szCs w:val="24"/>
        </w:rPr>
        <w:t xml:space="preserve">Bethell, E. and Milsom, C. 2014. Posters &amp; Presentations. Macmillan Education UK. </w:t>
      </w:r>
    </w:p>
    <w:p w14:paraId="53411A0F" w14:textId="77777777" w:rsidR="00695401" w:rsidRPr="007868E3" w:rsidRDefault="00695401" w:rsidP="007868E3">
      <w:pPr>
        <w:pStyle w:val="ListParagraph"/>
        <w:spacing w:after="120" w:line="240" w:lineRule="auto"/>
        <w:ind w:left="1287" w:hanging="720"/>
        <w:contextualSpacing w:val="0"/>
        <w:rPr>
          <w:rFonts w:ascii="Arial" w:hAnsi="Arial" w:cs="Arial"/>
          <w:sz w:val="24"/>
          <w:szCs w:val="24"/>
        </w:rPr>
      </w:pPr>
      <w:r w:rsidRPr="007868E3">
        <w:rPr>
          <w:rFonts w:ascii="Arial" w:hAnsi="Arial" w:cs="Arial"/>
          <w:sz w:val="24"/>
          <w:szCs w:val="24"/>
        </w:rPr>
        <w:t>De Vries, R. 2018. Critical Statistics: Seeing Beyond the Headlines. Red Globe Press.</w:t>
      </w:r>
    </w:p>
    <w:p w14:paraId="0C94C929" w14:textId="079CB70F" w:rsidR="001A3D41" w:rsidRPr="007868E3" w:rsidRDefault="001A3D41" w:rsidP="007868E3">
      <w:pPr>
        <w:pStyle w:val="ListParagraph"/>
        <w:spacing w:after="120" w:line="240" w:lineRule="auto"/>
        <w:ind w:left="1287" w:hanging="720"/>
        <w:contextualSpacing w:val="0"/>
        <w:rPr>
          <w:rFonts w:ascii="Arial" w:hAnsi="Arial" w:cs="Arial"/>
          <w:sz w:val="24"/>
          <w:szCs w:val="24"/>
        </w:rPr>
      </w:pPr>
      <w:r w:rsidRPr="007868E3">
        <w:rPr>
          <w:rFonts w:ascii="Arial" w:hAnsi="Arial" w:cs="Arial"/>
          <w:sz w:val="24"/>
          <w:szCs w:val="24"/>
        </w:rPr>
        <w:t>Moore et al. 2010. The Ultimate Study Skills Handbook. Open University Press.</w:t>
      </w:r>
    </w:p>
    <w:p w14:paraId="42F5E6A9" w14:textId="260B078F" w:rsidR="001A3D41" w:rsidRPr="007868E3" w:rsidRDefault="001A3D41" w:rsidP="007868E3">
      <w:pPr>
        <w:pStyle w:val="ListParagraph"/>
        <w:spacing w:after="120" w:line="240" w:lineRule="auto"/>
        <w:ind w:left="567"/>
        <w:contextualSpacing w:val="0"/>
        <w:rPr>
          <w:rFonts w:ascii="Arial" w:hAnsi="Arial" w:cs="Arial"/>
          <w:sz w:val="24"/>
          <w:szCs w:val="24"/>
        </w:rPr>
      </w:pPr>
      <w:r w:rsidRPr="007868E3">
        <w:rPr>
          <w:rFonts w:ascii="Arial" w:hAnsi="Arial" w:cs="Arial"/>
          <w:sz w:val="24"/>
          <w:szCs w:val="24"/>
        </w:rPr>
        <w:t>Neville, C. 2010. The Complete Guide to Referencing and Avoiding Plagiarism. Open</w:t>
      </w:r>
      <w:r w:rsidR="007868E3">
        <w:rPr>
          <w:rFonts w:ascii="Arial" w:hAnsi="Arial" w:cs="Arial"/>
          <w:sz w:val="24"/>
          <w:szCs w:val="24"/>
        </w:rPr>
        <w:t xml:space="preserve"> </w:t>
      </w:r>
      <w:r w:rsidRPr="007868E3">
        <w:rPr>
          <w:rFonts w:ascii="Arial" w:hAnsi="Arial" w:cs="Arial"/>
          <w:sz w:val="24"/>
          <w:szCs w:val="24"/>
        </w:rPr>
        <w:t>University</w:t>
      </w:r>
      <w:r w:rsidR="007868E3">
        <w:rPr>
          <w:rFonts w:ascii="Arial" w:hAnsi="Arial" w:cs="Arial"/>
          <w:sz w:val="24"/>
          <w:szCs w:val="24"/>
        </w:rPr>
        <w:t xml:space="preserve"> </w:t>
      </w:r>
      <w:r w:rsidRPr="007868E3">
        <w:rPr>
          <w:rFonts w:ascii="Arial" w:hAnsi="Arial" w:cs="Arial"/>
          <w:sz w:val="24"/>
          <w:szCs w:val="24"/>
        </w:rPr>
        <w:t>Press.</w:t>
      </w:r>
    </w:p>
    <w:p w14:paraId="6E9EC725" w14:textId="1A2D3A05" w:rsidR="001A3D41" w:rsidRPr="007868E3" w:rsidRDefault="001A3D41" w:rsidP="007868E3">
      <w:pPr>
        <w:pStyle w:val="ListParagraph"/>
        <w:widowControl w:val="0"/>
        <w:autoSpaceDE w:val="0"/>
        <w:autoSpaceDN w:val="0"/>
        <w:adjustRightInd w:val="0"/>
        <w:spacing w:after="120" w:line="240" w:lineRule="auto"/>
        <w:ind w:left="567"/>
        <w:contextualSpacing w:val="0"/>
        <w:rPr>
          <w:rFonts w:ascii="Arial" w:hAnsi="Arial" w:cs="Arial"/>
          <w:sz w:val="24"/>
          <w:szCs w:val="24"/>
        </w:rPr>
      </w:pPr>
      <w:r w:rsidRPr="007868E3">
        <w:rPr>
          <w:rFonts w:ascii="Arial" w:hAnsi="Arial" w:cs="Arial"/>
          <w:sz w:val="24"/>
          <w:szCs w:val="24"/>
        </w:rPr>
        <w:t>Punch, K.F. 2013. Introduction to Social Research: Quantitative and Qualitative Approaches.</w:t>
      </w:r>
      <w:r w:rsidR="007868E3">
        <w:rPr>
          <w:rFonts w:ascii="Arial" w:hAnsi="Arial" w:cs="Arial"/>
          <w:sz w:val="24"/>
          <w:szCs w:val="24"/>
        </w:rPr>
        <w:t xml:space="preserve"> </w:t>
      </w:r>
      <w:r w:rsidRPr="007868E3">
        <w:rPr>
          <w:rFonts w:ascii="Arial" w:hAnsi="Arial" w:cs="Arial"/>
          <w:sz w:val="24"/>
          <w:szCs w:val="24"/>
        </w:rPr>
        <w:t>SAGE Publications.</w:t>
      </w:r>
    </w:p>
    <w:p w14:paraId="5C4AC9E8" w14:textId="77777777" w:rsidR="001A3D41" w:rsidRPr="007868E3" w:rsidRDefault="001A3D41" w:rsidP="007868E3">
      <w:pPr>
        <w:pStyle w:val="ListParagraph"/>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287" w:hanging="720"/>
        <w:contextualSpacing w:val="0"/>
        <w:rPr>
          <w:rFonts w:ascii="Arial" w:hAnsi="Arial" w:cs="Arial"/>
          <w:sz w:val="24"/>
          <w:szCs w:val="24"/>
        </w:rPr>
      </w:pPr>
      <w:r w:rsidRPr="007868E3">
        <w:rPr>
          <w:rFonts w:ascii="Arial" w:hAnsi="Arial" w:cs="Arial"/>
          <w:sz w:val="24"/>
          <w:szCs w:val="24"/>
        </w:rPr>
        <w:lastRenderedPageBreak/>
        <w:t>Rugg, G. 2007. Using Statistics: A Gentle Introduction. Open University Press.</w:t>
      </w:r>
    </w:p>
    <w:p w14:paraId="602732B9"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652E727F" w14:textId="0EAF49BD" w:rsidR="007B3DD4" w:rsidRPr="007868E3" w:rsidRDefault="007B3DD4" w:rsidP="007868E3">
      <w:pPr>
        <w:pStyle w:val="ListParagraph"/>
        <w:spacing w:after="120" w:line="240" w:lineRule="auto"/>
        <w:ind w:left="567" w:right="260"/>
        <w:jc w:val="both"/>
        <w:rPr>
          <w:rFonts w:ascii="Arial" w:hAnsi="Arial" w:cs="Arial"/>
          <w:iCs/>
          <w:sz w:val="24"/>
          <w:szCs w:val="24"/>
        </w:rPr>
      </w:pPr>
      <w:r w:rsidRPr="007868E3">
        <w:rPr>
          <w:rFonts w:ascii="Arial" w:hAnsi="Arial" w:cs="Arial"/>
          <w:iCs/>
          <w:sz w:val="24"/>
          <w:szCs w:val="24"/>
        </w:rPr>
        <w:t>Total contact hours</w:t>
      </w:r>
      <w:r w:rsidR="007868E3">
        <w:rPr>
          <w:rFonts w:ascii="Arial" w:hAnsi="Arial" w:cs="Arial"/>
          <w:iCs/>
          <w:sz w:val="24"/>
          <w:szCs w:val="24"/>
        </w:rPr>
        <w:tab/>
      </w:r>
      <w:r w:rsidR="007868E3">
        <w:rPr>
          <w:rFonts w:ascii="Arial" w:hAnsi="Arial" w:cs="Arial"/>
          <w:iCs/>
          <w:sz w:val="24"/>
          <w:szCs w:val="24"/>
        </w:rPr>
        <w:tab/>
      </w:r>
      <w:r w:rsidRPr="007868E3">
        <w:rPr>
          <w:rFonts w:ascii="Arial" w:hAnsi="Arial" w:cs="Arial"/>
          <w:iCs/>
          <w:sz w:val="24"/>
          <w:szCs w:val="24"/>
        </w:rPr>
        <w:t>24</w:t>
      </w:r>
    </w:p>
    <w:p w14:paraId="41EB68AC" w14:textId="75AC83B7" w:rsidR="007B3DD4" w:rsidRPr="007868E3" w:rsidRDefault="007B3DD4" w:rsidP="007868E3">
      <w:pPr>
        <w:pStyle w:val="ListParagraph"/>
        <w:spacing w:after="120" w:line="240" w:lineRule="auto"/>
        <w:ind w:left="567" w:right="260"/>
        <w:jc w:val="both"/>
        <w:rPr>
          <w:rFonts w:ascii="Arial" w:hAnsi="Arial" w:cs="Arial"/>
          <w:iCs/>
          <w:sz w:val="24"/>
          <w:szCs w:val="24"/>
        </w:rPr>
      </w:pPr>
      <w:r w:rsidRPr="007868E3">
        <w:rPr>
          <w:rFonts w:ascii="Arial" w:hAnsi="Arial" w:cs="Arial"/>
          <w:iCs/>
          <w:sz w:val="24"/>
          <w:szCs w:val="24"/>
        </w:rPr>
        <w:t>Private study hours</w:t>
      </w:r>
      <w:r w:rsidR="007868E3">
        <w:rPr>
          <w:rFonts w:ascii="Arial" w:hAnsi="Arial" w:cs="Arial"/>
          <w:iCs/>
          <w:sz w:val="24"/>
          <w:szCs w:val="24"/>
        </w:rPr>
        <w:tab/>
      </w:r>
      <w:r w:rsidR="007868E3">
        <w:rPr>
          <w:rFonts w:ascii="Arial" w:hAnsi="Arial" w:cs="Arial"/>
          <w:iCs/>
          <w:sz w:val="24"/>
          <w:szCs w:val="24"/>
        </w:rPr>
        <w:tab/>
      </w:r>
      <w:r w:rsidRPr="007868E3">
        <w:rPr>
          <w:rFonts w:ascii="Arial" w:hAnsi="Arial" w:cs="Arial"/>
          <w:iCs/>
          <w:sz w:val="24"/>
          <w:szCs w:val="24"/>
        </w:rPr>
        <w:t>12</w:t>
      </w:r>
      <w:r w:rsidR="00695936" w:rsidRPr="007868E3">
        <w:rPr>
          <w:rFonts w:ascii="Arial" w:hAnsi="Arial" w:cs="Arial"/>
          <w:iCs/>
          <w:sz w:val="24"/>
          <w:szCs w:val="24"/>
        </w:rPr>
        <w:t>6</w:t>
      </w:r>
    </w:p>
    <w:p w14:paraId="7F1B75F5" w14:textId="7849DEA9" w:rsidR="007B3DD4" w:rsidRDefault="007B3DD4" w:rsidP="007868E3">
      <w:pPr>
        <w:pStyle w:val="ListParagraph"/>
        <w:spacing w:after="120" w:line="240" w:lineRule="auto"/>
        <w:ind w:left="567" w:right="260"/>
        <w:jc w:val="both"/>
        <w:rPr>
          <w:rFonts w:ascii="Arial" w:hAnsi="Arial" w:cs="Arial"/>
          <w:iCs/>
          <w:sz w:val="24"/>
          <w:szCs w:val="24"/>
        </w:rPr>
      </w:pPr>
      <w:r w:rsidRPr="007868E3">
        <w:rPr>
          <w:rFonts w:ascii="Arial" w:hAnsi="Arial" w:cs="Arial"/>
          <w:iCs/>
          <w:sz w:val="24"/>
          <w:szCs w:val="24"/>
        </w:rPr>
        <w:t>Total study hours</w:t>
      </w:r>
      <w:r w:rsidR="007868E3">
        <w:rPr>
          <w:rFonts w:ascii="Arial" w:hAnsi="Arial" w:cs="Arial"/>
          <w:iCs/>
          <w:sz w:val="24"/>
          <w:szCs w:val="24"/>
        </w:rPr>
        <w:tab/>
      </w:r>
      <w:r w:rsidR="007868E3">
        <w:rPr>
          <w:rFonts w:ascii="Arial" w:hAnsi="Arial" w:cs="Arial"/>
          <w:iCs/>
          <w:sz w:val="24"/>
          <w:szCs w:val="24"/>
        </w:rPr>
        <w:tab/>
      </w:r>
      <w:r w:rsidRPr="007868E3">
        <w:rPr>
          <w:rFonts w:ascii="Arial" w:hAnsi="Arial" w:cs="Arial"/>
          <w:iCs/>
          <w:sz w:val="24"/>
          <w:szCs w:val="24"/>
        </w:rPr>
        <w:t>150</w:t>
      </w:r>
    </w:p>
    <w:p w14:paraId="44EFF780" w14:textId="77777777" w:rsidR="001954FE" w:rsidRPr="007868E3" w:rsidRDefault="001954FE" w:rsidP="007868E3">
      <w:pPr>
        <w:pStyle w:val="ListParagraph"/>
        <w:spacing w:after="120" w:line="240" w:lineRule="auto"/>
        <w:ind w:left="567" w:right="260"/>
        <w:jc w:val="both"/>
        <w:rPr>
          <w:rFonts w:ascii="Arial" w:hAnsi="Arial" w:cs="Arial"/>
          <w:iCs/>
          <w:sz w:val="24"/>
          <w:szCs w:val="24"/>
        </w:rPr>
      </w:pPr>
    </w:p>
    <w:p w14:paraId="602732BA" w14:textId="77777777" w:rsidR="009A2D37" w:rsidRDefault="009A2D37" w:rsidP="009D52D0">
      <w:pPr>
        <w:spacing w:after="120" w:line="240" w:lineRule="auto"/>
        <w:ind w:left="426" w:right="543"/>
        <w:rPr>
          <w:rFonts w:ascii="Arial" w:hAnsi="Arial" w:cs="Arial"/>
          <w:iCs/>
          <w:sz w:val="24"/>
          <w:szCs w:val="24"/>
        </w:rPr>
      </w:pPr>
    </w:p>
    <w:p w14:paraId="602732BC" w14:textId="2663759A"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02732BD"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F6C5E54" w14:textId="55478B85" w:rsidR="00780E72" w:rsidRPr="007868E3" w:rsidRDefault="00780E72" w:rsidP="007868E3">
      <w:pPr>
        <w:pStyle w:val="ListParagraph"/>
        <w:spacing w:after="120" w:line="240" w:lineRule="auto"/>
        <w:ind w:left="567" w:right="260"/>
        <w:jc w:val="both"/>
        <w:rPr>
          <w:rFonts w:ascii="Arial" w:hAnsi="Arial" w:cs="Arial"/>
          <w:iCs/>
          <w:sz w:val="24"/>
          <w:szCs w:val="24"/>
        </w:rPr>
      </w:pPr>
      <w:r w:rsidRPr="007868E3">
        <w:rPr>
          <w:rFonts w:ascii="Arial" w:hAnsi="Arial" w:cs="Arial"/>
          <w:iCs/>
          <w:sz w:val="24"/>
          <w:szCs w:val="24"/>
        </w:rPr>
        <w:t xml:space="preserve">Article Analysis Essay </w:t>
      </w:r>
      <w:r w:rsidR="007868E3">
        <w:rPr>
          <w:rFonts w:ascii="Arial" w:hAnsi="Arial" w:cs="Arial"/>
          <w:iCs/>
          <w:sz w:val="24"/>
          <w:szCs w:val="24"/>
        </w:rPr>
        <w:tab/>
      </w:r>
      <w:r w:rsidR="007868E3">
        <w:rPr>
          <w:rFonts w:ascii="Arial" w:hAnsi="Arial" w:cs="Arial"/>
          <w:iCs/>
          <w:sz w:val="24"/>
          <w:szCs w:val="24"/>
        </w:rPr>
        <w:tab/>
      </w:r>
      <w:r w:rsidR="007868E3">
        <w:rPr>
          <w:rFonts w:ascii="Arial" w:hAnsi="Arial" w:cs="Arial"/>
          <w:iCs/>
          <w:sz w:val="24"/>
          <w:szCs w:val="24"/>
        </w:rPr>
        <w:tab/>
      </w:r>
      <w:r w:rsidR="007868E3">
        <w:rPr>
          <w:rFonts w:ascii="Arial" w:hAnsi="Arial" w:cs="Arial"/>
          <w:iCs/>
          <w:sz w:val="24"/>
          <w:szCs w:val="24"/>
        </w:rPr>
        <w:tab/>
      </w:r>
      <w:r w:rsidRPr="007868E3">
        <w:rPr>
          <w:rFonts w:ascii="Arial" w:hAnsi="Arial" w:cs="Arial"/>
          <w:iCs/>
          <w:sz w:val="24"/>
          <w:szCs w:val="24"/>
        </w:rPr>
        <w:t>30%</w:t>
      </w:r>
    </w:p>
    <w:p w14:paraId="2B6BA5F1" w14:textId="2BD037BC" w:rsidR="00780E72" w:rsidRPr="007868E3" w:rsidRDefault="00780E72" w:rsidP="007868E3">
      <w:pPr>
        <w:pStyle w:val="ListParagraph"/>
        <w:spacing w:after="120" w:line="240" w:lineRule="auto"/>
        <w:ind w:left="567" w:right="260"/>
        <w:jc w:val="both"/>
        <w:rPr>
          <w:rFonts w:ascii="Arial" w:hAnsi="Arial" w:cs="Arial"/>
          <w:iCs/>
          <w:sz w:val="24"/>
          <w:szCs w:val="24"/>
        </w:rPr>
      </w:pPr>
      <w:r w:rsidRPr="007868E3">
        <w:rPr>
          <w:rFonts w:ascii="Arial" w:hAnsi="Arial" w:cs="Arial"/>
          <w:iCs/>
          <w:sz w:val="24"/>
          <w:szCs w:val="24"/>
        </w:rPr>
        <w:t xml:space="preserve">Qualitative Analysis Group Presentation </w:t>
      </w:r>
      <w:r w:rsidR="007868E3">
        <w:rPr>
          <w:rFonts w:ascii="Arial" w:hAnsi="Arial" w:cs="Arial"/>
          <w:iCs/>
          <w:sz w:val="24"/>
          <w:szCs w:val="24"/>
        </w:rPr>
        <w:tab/>
      </w:r>
      <w:r w:rsidR="007868E3">
        <w:rPr>
          <w:rFonts w:ascii="Arial" w:hAnsi="Arial" w:cs="Arial"/>
          <w:iCs/>
          <w:sz w:val="24"/>
          <w:szCs w:val="24"/>
        </w:rPr>
        <w:tab/>
      </w:r>
      <w:r w:rsidRPr="007868E3">
        <w:rPr>
          <w:rFonts w:ascii="Arial" w:hAnsi="Arial" w:cs="Arial"/>
          <w:iCs/>
          <w:sz w:val="24"/>
          <w:szCs w:val="24"/>
        </w:rPr>
        <w:t>30%</w:t>
      </w:r>
    </w:p>
    <w:p w14:paraId="5BC9D7E7" w14:textId="4A66503D" w:rsidR="00780E72" w:rsidRPr="007868E3" w:rsidRDefault="00780E72" w:rsidP="007868E3">
      <w:pPr>
        <w:pStyle w:val="ListParagraph"/>
        <w:spacing w:after="120" w:line="240" w:lineRule="auto"/>
        <w:ind w:left="567" w:right="260"/>
        <w:jc w:val="both"/>
        <w:rPr>
          <w:rFonts w:ascii="Arial" w:hAnsi="Arial" w:cs="Arial"/>
          <w:iCs/>
          <w:sz w:val="24"/>
          <w:szCs w:val="24"/>
        </w:rPr>
      </w:pPr>
      <w:r w:rsidRPr="007868E3">
        <w:rPr>
          <w:rFonts w:ascii="Arial" w:hAnsi="Arial" w:cs="Arial"/>
          <w:iCs/>
          <w:sz w:val="24"/>
          <w:szCs w:val="24"/>
        </w:rPr>
        <w:t xml:space="preserve">Quantitative Analysis Poster Presentation </w:t>
      </w:r>
      <w:r w:rsidR="007868E3">
        <w:rPr>
          <w:rFonts w:ascii="Arial" w:hAnsi="Arial" w:cs="Arial"/>
          <w:iCs/>
          <w:sz w:val="24"/>
          <w:szCs w:val="24"/>
        </w:rPr>
        <w:tab/>
      </w:r>
      <w:r w:rsidRPr="007868E3">
        <w:rPr>
          <w:rFonts w:ascii="Arial" w:hAnsi="Arial" w:cs="Arial"/>
          <w:iCs/>
          <w:sz w:val="24"/>
          <w:szCs w:val="24"/>
        </w:rPr>
        <w:t>40%</w:t>
      </w:r>
    </w:p>
    <w:p w14:paraId="696CB273" w14:textId="77777777" w:rsidR="00780E72" w:rsidRPr="007868E3" w:rsidRDefault="00780E72" w:rsidP="007868E3">
      <w:pPr>
        <w:pStyle w:val="ListParagraph"/>
        <w:spacing w:after="120" w:line="240" w:lineRule="auto"/>
        <w:ind w:left="567" w:right="260"/>
        <w:jc w:val="both"/>
        <w:rPr>
          <w:rFonts w:ascii="Arial" w:hAnsi="Arial" w:cs="Arial"/>
          <w:iCs/>
          <w:sz w:val="24"/>
          <w:szCs w:val="24"/>
        </w:rPr>
      </w:pPr>
    </w:p>
    <w:p w14:paraId="602732BF" w14:textId="77777777" w:rsidR="008D4447" w:rsidRPr="008D4447" w:rsidRDefault="008D4447" w:rsidP="009D52D0">
      <w:pPr>
        <w:spacing w:after="120" w:line="240" w:lineRule="auto"/>
        <w:ind w:left="426" w:right="543"/>
        <w:rPr>
          <w:rFonts w:ascii="Arial" w:hAnsi="Arial" w:cs="Arial"/>
          <w:b/>
          <w:iCs/>
          <w:sz w:val="24"/>
          <w:szCs w:val="24"/>
        </w:rPr>
      </w:pPr>
    </w:p>
    <w:p w14:paraId="602732C0"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602732C1" w14:textId="4AC22D31" w:rsidR="00B72470" w:rsidRPr="007868E3" w:rsidRDefault="00126983" w:rsidP="00126983">
      <w:pPr>
        <w:spacing w:after="120" w:line="240" w:lineRule="auto"/>
        <w:ind w:left="567" w:right="260"/>
        <w:jc w:val="both"/>
        <w:rPr>
          <w:rFonts w:ascii="Arial" w:hAnsi="Arial" w:cs="Arial"/>
          <w:b/>
          <w:iCs/>
          <w:sz w:val="24"/>
          <w:szCs w:val="24"/>
        </w:rPr>
      </w:pPr>
      <w:r w:rsidRPr="007868E3">
        <w:rPr>
          <w:rFonts w:ascii="Arial" w:hAnsi="Arial" w:cs="Arial"/>
          <w:iCs/>
          <w:sz w:val="24"/>
          <w:szCs w:val="24"/>
        </w:rPr>
        <w:t xml:space="preserve">Reassessment Instrument: </w:t>
      </w:r>
      <w:r w:rsidR="00A23210">
        <w:rPr>
          <w:rFonts w:ascii="Arial" w:hAnsi="Arial" w:cs="Arial"/>
          <w:iCs/>
          <w:sz w:val="24"/>
          <w:szCs w:val="24"/>
        </w:rPr>
        <w:t>Like for like</w:t>
      </w:r>
      <w:r w:rsidRPr="007868E3">
        <w:rPr>
          <w:rFonts w:ascii="Arial" w:hAnsi="Arial" w:cs="Arial"/>
          <w:iCs/>
          <w:sz w:val="24"/>
          <w:szCs w:val="24"/>
        </w:rPr>
        <w:t xml:space="preserve"> </w:t>
      </w:r>
    </w:p>
    <w:p w14:paraId="602732C2" w14:textId="77777777" w:rsidR="008D4447" w:rsidRPr="008D4447" w:rsidRDefault="008D4447" w:rsidP="009D52D0">
      <w:pPr>
        <w:spacing w:after="120" w:line="240" w:lineRule="auto"/>
        <w:ind w:left="426" w:right="543"/>
        <w:rPr>
          <w:rFonts w:ascii="Arial" w:hAnsi="Arial" w:cs="Arial"/>
          <w:iCs/>
          <w:sz w:val="24"/>
          <w:szCs w:val="24"/>
        </w:rPr>
      </w:pPr>
    </w:p>
    <w:p w14:paraId="602732C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pPr w:leftFromText="180" w:rightFromText="180" w:vertAnchor="text" w:horzAnchor="margin" w:tblpX="-365" w:tblpY="56"/>
        <w:tblW w:w="10171" w:type="dxa"/>
        <w:tblLayout w:type="fixed"/>
        <w:tblLook w:val="04A0" w:firstRow="1" w:lastRow="0" w:firstColumn="1" w:lastColumn="0" w:noHBand="0" w:noVBand="1"/>
      </w:tblPr>
      <w:tblGrid>
        <w:gridCol w:w="3367"/>
        <w:gridCol w:w="567"/>
        <w:gridCol w:w="567"/>
        <w:gridCol w:w="567"/>
        <w:gridCol w:w="567"/>
        <w:gridCol w:w="567"/>
        <w:gridCol w:w="567"/>
        <w:gridCol w:w="567"/>
        <w:gridCol w:w="567"/>
        <w:gridCol w:w="567"/>
        <w:gridCol w:w="567"/>
        <w:gridCol w:w="567"/>
        <w:gridCol w:w="567"/>
      </w:tblGrid>
      <w:tr w:rsidR="001954FE" w:rsidRPr="009D52D0" w14:paraId="69193CE8" w14:textId="77777777" w:rsidTr="001954FE">
        <w:tc>
          <w:tcPr>
            <w:tcW w:w="3367" w:type="dxa"/>
            <w:shd w:val="clear" w:color="auto" w:fill="D9D9D9" w:themeFill="background1" w:themeFillShade="D9"/>
          </w:tcPr>
          <w:p w14:paraId="411B3D80" w14:textId="77777777" w:rsidR="001954FE" w:rsidRPr="009D52D0" w:rsidRDefault="001954FE" w:rsidP="007868E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D1337DB"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8.1</w:t>
            </w:r>
          </w:p>
        </w:tc>
        <w:tc>
          <w:tcPr>
            <w:tcW w:w="567" w:type="dxa"/>
          </w:tcPr>
          <w:p w14:paraId="7552BD06"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8.2</w:t>
            </w:r>
          </w:p>
        </w:tc>
        <w:tc>
          <w:tcPr>
            <w:tcW w:w="567" w:type="dxa"/>
          </w:tcPr>
          <w:p w14:paraId="022A81AD"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8.3</w:t>
            </w:r>
          </w:p>
        </w:tc>
        <w:tc>
          <w:tcPr>
            <w:tcW w:w="567" w:type="dxa"/>
          </w:tcPr>
          <w:p w14:paraId="33BD6BF1"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8.4</w:t>
            </w:r>
          </w:p>
        </w:tc>
        <w:tc>
          <w:tcPr>
            <w:tcW w:w="567" w:type="dxa"/>
          </w:tcPr>
          <w:p w14:paraId="0B3F5A6A"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9.1</w:t>
            </w:r>
          </w:p>
        </w:tc>
        <w:tc>
          <w:tcPr>
            <w:tcW w:w="567" w:type="dxa"/>
          </w:tcPr>
          <w:p w14:paraId="187C4F7B"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9.2</w:t>
            </w:r>
          </w:p>
        </w:tc>
        <w:tc>
          <w:tcPr>
            <w:tcW w:w="567" w:type="dxa"/>
          </w:tcPr>
          <w:p w14:paraId="7401D349"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9.3</w:t>
            </w:r>
          </w:p>
        </w:tc>
        <w:tc>
          <w:tcPr>
            <w:tcW w:w="567" w:type="dxa"/>
          </w:tcPr>
          <w:p w14:paraId="05137ACE"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9.4</w:t>
            </w:r>
          </w:p>
        </w:tc>
        <w:tc>
          <w:tcPr>
            <w:tcW w:w="567" w:type="dxa"/>
          </w:tcPr>
          <w:p w14:paraId="575AD7DF" w14:textId="77777777" w:rsidR="001954FE" w:rsidRPr="009D52D0" w:rsidRDefault="001954FE" w:rsidP="007868E3">
            <w:pPr>
              <w:spacing w:after="120"/>
              <w:rPr>
                <w:rFonts w:ascii="Arial" w:hAnsi="Arial" w:cs="Arial"/>
                <w:sz w:val="20"/>
                <w:szCs w:val="20"/>
              </w:rPr>
            </w:pPr>
            <w:r w:rsidRPr="009D52D0">
              <w:rPr>
                <w:rFonts w:ascii="Arial" w:hAnsi="Arial" w:cs="Arial"/>
                <w:sz w:val="20"/>
                <w:szCs w:val="20"/>
              </w:rPr>
              <w:t>9.5</w:t>
            </w:r>
          </w:p>
        </w:tc>
        <w:tc>
          <w:tcPr>
            <w:tcW w:w="567" w:type="dxa"/>
          </w:tcPr>
          <w:p w14:paraId="53187834" w14:textId="77777777" w:rsidR="001954FE" w:rsidRPr="009D52D0" w:rsidRDefault="001954FE" w:rsidP="007868E3">
            <w:pPr>
              <w:spacing w:after="120"/>
              <w:rPr>
                <w:rFonts w:ascii="Arial" w:hAnsi="Arial" w:cs="Arial"/>
                <w:sz w:val="20"/>
                <w:szCs w:val="20"/>
              </w:rPr>
            </w:pPr>
            <w:r>
              <w:rPr>
                <w:rFonts w:ascii="Arial" w:hAnsi="Arial" w:cs="Arial"/>
                <w:sz w:val="20"/>
                <w:szCs w:val="20"/>
              </w:rPr>
              <w:t>9.6</w:t>
            </w:r>
          </w:p>
        </w:tc>
        <w:tc>
          <w:tcPr>
            <w:tcW w:w="567" w:type="dxa"/>
          </w:tcPr>
          <w:p w14:paraId="6CC835D5" w14:textId="77777777" w:rsidR="001954FE" w:rsidRPr="009D52D0" w:rsidRDefault="001954FE" w:rsidP="007868E3">
            <w:pPr>
              <w:spacing w:after="120"/>
              <w:rPr>
                <w:rFonts w:ascii="Arial" w:hAnsi="Arial" w:cs="Arial"/>
                <w:sz w:val="20"/>
                <w:szCs w:val="20"/>
              </w:rPr>
            </w:pPr>
            <w:r>
              <w:rPr>
                <w:rFonts w:ascii="Arial" w:hAnsi="Arial" w:cs="Arial"/>
                <w:sz w:val="20"/>
                <w:szCs w:val="20"/>
              </w:rPr>
              <w:t>9.7</w:t>
            </w:r>
          </w:p>
        </w:tc>
        <w:tc>
          <w:tcPr>
            <w:tcW w:w="567" w:type="dxa"/>
          </w:tcPr>
          <w:p w14:paraId="57C62F81" w14:textId="77777777" w:rsidR="001954FE" w:rsidRPr="009D52D0" w:rsidRDefault="001954FE" w:rsidP="007868E3">
            <w:pPr>
              <w:spacing w:after="120"/>
              <w:rPr>
                <w:rFonts w:ascii="Arial" w:hAnsi="Arial" w:cs="Arial"/>
                <w:sz w:val="20"/>
                <w:szCs w:val="20"/>
              </w:rPr>
            </w:pPr>
            <w:r>
              <w:rPr>
                <w:rFonts w:ascii="Arial" w:hAnsi="Arial" w:cs="Arial"/>
                <w:sz w:val="20"/>
                <w:szCs w:val="20"/>
              </w:rPr>
              <w:t>9.8</w:t>
            </w:r>
          </w:p>
        </w:tc>
      </w:tr>
      <w:tr w:rsidR="001954FE" w:rsidRPr="009D52D0" w14:paraId="2EE2BB8D" w14:textId="77777777" w:rsidTr="001954FE">
        <w:tc>
          <w:tcPr>
            <w:tcW w:w="3367" w:type="dxa"/>
            <w:shd w:val="clear" w:color="auto" w:fill="D9D9D9" w:themeFill="background1" w:themeFillShade="D9"/>
          </w:tcPr>
          <w:p w14:paraId="08427058" w14:textId="77777777" w:rsidR="001954FE" w:rsidRPr="009D52D0" w:rsidRDefault="001954FE" w:rsidP="007868E3">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77DC8E32" w14:textId="77777777" w:rsidR="001954FE" w:rsidRPr="009D52D0" w:rsidRDefault="001954FE" w:rsidP="007868E3">
            <w:pPr>
              <w:spacing w:after="120"/>
              <w:ind w:right="543"/>
              <w:rPr>
                <w:rFonts w:ascii="Arial" w:hAnsi="Arial" w:cs="Arial"/>
                <w:b/>
                <w:sz w:val="20"/>
                <w:szCs w:val="20"/>
              </w:rPr>
            </w:pPr>
          </w:p>
        </w:tc>
        <w:tc>
          <w:tcPr>
            <w:tcW w:w="567" w:type="dxa"/>
          </w:tcPr>
          <w:p w14:paraId="63481723" w14:textId="77777777" w:rsidR="001954FE" w:rsidRPr="009D52D0" w:rsidRDefault="001954FE" w:rsidP="007868E3">
            <w:pPr>
              <w:spacing w:after="120"/>
              <w:ind w:right="543"/>
              <w:rPr>
                <w:rFonts w:ascii="Arial" w:hAnsi="Arial" w:cs="Arial"/>
                <w:b/>
                <w:sz w:val="20"/>
                <w:szCs w:val="20"/>
              </w:rPr>
            </w:pPr>
          </w:p>
        </w:tc>
        <w:tc>
          <w:tcPr>
            <w:tcW w:w="567" w:type="dxa"/>
          </w:tcPr>
          <w:p w14:paraId="5FAC8709" w14:textId="77777777" w:rsidR="001954FE" w:rsidRPr="009D52D0" w:rsidRDefault="001954FE" w:rsidP="007868E3">
            <w:pPr>
              <w:spacing w:after="120"/>
              <w:ind w:right="543"/>
              <w:rPr>
                <w:rFonts w:ascii="Arial" w:hAnsi="Arial" w:cs="Arial"/>
                <w:b/>
                <w:sz w:val="20"/>
                <w:szCs w:val="20"/>
              </w:rPr>
            </w:pPr>
          </w:p>
        </w:tc>
        <w:tc>
          <w:tcPr>
            <w:tcW w:w="567" w:type="dxa"/>
          </w:tcPr>
          <w:p w14:paraId="78C53EA1" w14:textId="77777777" w:rsidR="001954FE" w:rsidRPr="009D52D0" w:rsidRDefault="001954FE" w:rsidP="007868E3">
            <w:pPr>
              <w:spacing w:after="120"/>
              <w:ind w:right="543"/>
              <w:rPr>
                <w:rFonts w:ascii="Arial" w:hAnsi="Arial" w:cs="Arial"/>
                <w:b/>
                <w:sz w:val="20"/>
                <w:szCs w:val="20"/>
              </w:rPr>
            </w:pPr>
          </w:p>
        </w:tc>
        <w:tc>
          <w:tcPr>
            <w:tcW w:w="567" w:type="dxa"/>
          </w:tcPr>
          <w:p w14:paraId="2E5DE22B" w14:textId="77777777" w:rsidR="001954FE" w:rsidRPr="009D52D0" w:rsidRDefault="001954FE" w:rsidP="007868E3">
            <w:pPr>
              <w:spacing w:after="120"/>
              <w:ind w:right="543"/>
              <w:rPr>
                <w:rFonts w:ascii="Arial" w:hAnsi="Arial" w:cs="Arial"/>
                <w:b/>
                <w:sz w:val="20"/>
                <w:szCs w:val="20"/>
              </w:rPr>
            </w:pPr>
          </w:p>
        </w:tc>
        <w:tc>
          <w:tcPr>
            <w:tcW w:w="567" w:type="dxa"/>
          </w:tcPr>
          <w:p w14:paraId="62BA636F" w14:textId="77777777" w:rsidR="001954FE" w:rsidRPr="009D52D0" w:rsidRDefault="001954FE" w:rsidP="007868E3">
            <w:pPr>
              <w:spacing w:after="120"/>
              <w:ind w:right="543"/>
              <w:rPr>
                <w:rFonts w:ascii="Arial" w:hAnsi="Arial" w:cs="Arial"/>
                <w:b/>
                <w:sz w:val="20"/>
                <w:szCs w:val="20"/>
              </w:rPr>
            </w:pPr>
          </w:p>
        </w:tc>
        <w:tc>
          <w:tcPr>
            <w:tcW w:w="567" w:type="dxa"/>
          </w:tcPr>
          <w:p w14:paraId="23859508" w14:textId="77777777" w:rsidR="001954FE" w:rsidRPr="009D52D0" w:rsidRDefault="001954FE" w:rsidP="007868E3">
            <w:pPr>
              <w:spacing w:after="120"/>
              <w:ind w:right="543"/>
              <w:rPr>
                <w:rFonts w:ascii="Arial" w:hAnsi="Arial" w:cs="Arial"/>
                <w:b/>
                <w:sz w:val="20"/>
                <w:szCs w:val="20"/>
              </w:rPr>
            </w:pPr>
          </w:p>
        </w:tc>
        <w:tc>
          <w:tcPr>
            <w:tcW w:w="567" w:type="dxa"/>
          </w:tcPr>
          <w:p w14:paraId="56B32979" w14:textId="77777777" w:rsidR="001954FE" w:rsidRPr="009D52D0" w:rsidRDefault="001954FE" w:rsidP="007868E3">
            <w:pPr>
              <w:spacing w:after="120"/>
              <w:ind w:right="543"/>
              <w:rPr>
                <w:rFonts w:ascii="Arial" w:hAnsi="Arial" w:cs="Arial"/>
                <w:b/>
                <w:sz w:val="20"/>
                <w:szCs w:val="20"/>
              </w:rPr>
            </w:pPr>
          </w:p>
        </w:tc>
        <w:tc>
          <w:tcPr>
            <w:tcW w:w="567" w:type="dxa"/>
          </w:tcPr>
          <w:p w14:paraId="324AF16E" w14:textId="77777777" w:rsidR="001954FE" w:rsidRPr="009D52D0" w:rsidRDefault="001954FE" w:rsidP="007868E3">
            <w:pPr>
              <w:spacing w:after="120"/>
              <w:ind w:right="543"/>
              <w:rPr>
                <w:rFonts w:ascii="Arial" w:hAnsi="Arial" w:cs="Arial"/>
                <w:b/>
                <w:sz w:val="20"/>
                <w:szCs w:val="20"/>
              </w:rPr>
            </w:pPr>
          </w:p>
        </w:tc>
        <w:tc>
          <w:tcPr>
            <w:tcW w:w="567" w:type="dxa"/>
          </w:tcPr>
          <w:p w14:paraId="001CE713" w14:textId="77777777" w:rsidR="001954FE" w:rsidRPr="009D52D0" w:rsidRDefault="001954FE" w:rsidP="007868E3">
            <w:pPr>
              <w:spacing w:after="120"/>
              <w:ind w:right="543"/>
              <w:rPr>
                <w:rFonts w:ascii="Arial" w:hAnsi="Arial" w:cs="Arial"/>
                <w:b/>
                <w:sz w:val="20"/>
                <w:szCs w:val="20"/>
              </w:rPr>
            </w:pPr>
          </w:p>
        </w:tc>
        <w:tc>
          <w:tcPr>
            <w:tcW w:w="567" w:type="dxa"/>
          </w:tcPr>
          <w:p w14:paraId="6FD97CC5" w14:textId="77777777" w:rsidR="001954FE" w:rsidRPr="009D52D0" w:rsidRDefault="001954FE" w:rsidP="007868E3">
            <w:pPr>
              <w:spacing w:after="120"/>
              <w:ind w:right="543"/>
              <w:rPr>
                <w:rFonts w:ascii="Arial" w:hAnsi="Arial" w:cs="Arial"/>
                <w:b/>
                <w:sz w:val="20"/>
                <w:szCs w:val="20"/>
              </w:rPr>
            </w:pPr>
          </w:p>
        </w:tc>
        <w:tc>
          <w:tcPr>
            <w:tcW w:w="567" w:type="dxa"/>
          </w:tcPr>
          <w:p w14:paraId="05948C9B" w14:textId="77777777" w:rsidR="001954FE" w:rsidRPr="009D52D0" w:rsidRDefault="001954FE" w:rsidP="007868E3">
            <w:pPr>
              <w:spacing w:after="120"/>
              <w:ind w:right="543"/>
              <w:rPr>
                <w:rFonts w:ascii="Arial" w:hAnsi="Arial" w:cs="Arial"/>
                <w:b/>
                <w:sz w:val="20"/>
                <w:szCs w:val="20"/>
              </w:rPr>
            </w:pPr>
          </w:p>
        </w:tc>
      </w:tr>
      <w:tr w:rsidR="001954FE" w:rsidRPr="009D52D0" w14:paraId="4905347B" w14:textId="77777777" w:rsidTr="001954FE">
        <w:tc>
          <w:tcPr>
            <w:tcW w:w="3367" w:type="dxa"/>
          </w:tcPr>
          <w:p w14:paraId="4B41CE43" w14:textId="77777777" w:rsidR="001954FE" w:rsidRPr="009D52D0" w:rsidRDefault="001954FE" w:rsidP="007868E3">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692C977"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3847AE00"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30EB12B0"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4538B7DD"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0EAD6A82"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2DDBB640"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60EB717E"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436DCA1C"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65EF7E1E"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2FC63EF5"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636A12B8"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775D1540"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r>
      <w:tr w:rsidR="001954FE" w:rsidRPr="009D52D0" w14:paraId="404FC3EE" w14:textId="77777777" w:rsidTr="001954FE">
        <w:tc>
          <w:tcPr>
            <w:tcW w:w="3367" w:type="dxa"/>
          </w:tcPr>
          <w:p w14:paraId="67BB32D1" w14:textId="77777777" w:rsidR="001954FE" w:rsidRPr="009D52D0" w:rsidRDefault="001954FE" w:rsidP="007868E3">
            <w:pPr>
              <w:spacing w:after="120"/>
              <w:ind w:right="543"/>
              <w:rPr>
                <w:rFonts w:ascii="Arial" w:hAnsi="Arial" w:cs="Arial"/>
                <w:i/>
                <w:sz w:val="20"/>
                <w:szCs w:val="20"/>
              </w:rPr>
            </w:pPr>
            <w:r>
              <w:rPr>
                <w:rFonts w:ascii="Arial" w:hAnsi="Arial" w:cs="Arial"/>
                <w:i/>
              </w:rPr>
              <w:t>Lectures</w:t>
            </w:r>
          </w:p>
        </w:tc>
        <w:tc>
          <w:tcPr>
            <w:tcW w:w="567" w:type="dxa"/>
          </w:tcPr>
          <w:p w14:paraId="1399577E" w14:textId="77777777" w:rsidR="001954FE" w:rsidRPr="009D52D0" w:rsidRDefault="001954FE" w:rsidP="007868E3">
            <w:pPr>
              <w:spacing w:after="120"/>
              <w:ind w:right="543"/>
              <w:rPr>
                <w:rFonts w:ascii="Arial" w:hAnsi="Arial" w:cs="Arial"/>
                <w:b/>
                <w:sz w:val="20"/>
                <w:szCs w:val="20"/>
              </w:rPr>
            </w:pPr>
          </w:p>
        </w:tc>
        <w:tc>
          <w:tcPr>
            <w:tcW w:w="567" w:type="dxa"/>
          </w:tcPr>
          <w:p w14:paraId="7CBE2EE6"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271A1B40"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2F943D18"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2DB44E4F"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792CEBEF"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4B643BB7" w14:textId="77777777" w:rsidR="001954FE" w:rsidRPr="009D52D0" w:rsidRDefault="001954FE" w:rsidP="007868E3">
            <w:pPr>
              <w:spacing w:after="120"/>
              <w:ind w:right="543"/>
              <w:rPr>
                <w:rFonts w:ascii="Arial" w:hAnsi="Arial" w:cs="Arial"/>
                <w:b/>
                <w:sz w:val="20"/>
                <w:szCs w:val="20"/>
              </w:rPr>
            </w:pPr>
          </w:p>
        </w:tc>
        <w:tc>
          <w:tcPr>
            <w:tcW w:w="567" w:type="dxa"/>
          </w:tcPr>
          <w:p w14:paraId="5F53BA1D" w14:textId="77777777" w:rsidR="001954FE" w:rsidRPr="009D52D0" w:rsidRDefault="001954FE" w:rsidP="007868E3">
            <w:pPr>
              <w:spacing w:after="120"/>
              <w:ind w:right="543"/>
              <w:rPr>
                <w:rFonts w:ascii="Arial" w:hAnsi="Arial" w:cs="Arial"/>
                <w:b/>
                <w:sz w:val="20"/>
                <w:szCs w:val="20"/>
              </w:rPr>
            </w:pPr>
          </w:p>
        </w:tc>
        <w:tc>
          <w:tcPr>
            <w:tcW w:w="567" w:type="dxa"/>
          </w:tcPr>
          <w:p w14:paraId="2A17D430"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6F33ED42"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3621E32E" w14:textId="77777777" w:rsidR="001954FE" w:rsidRPr="009D52D0" w:rsidRDefault="001954FE" w:rsidP="007868E3">
            <w:pPr>
              <w:spacing w:after="120"/>
              <w:ind w:right="543"/>
              <w:rPr>
                <w:rFonts w:ascii="Arial" w:hAnsi="Arial" w:cs="Arial"/>
                <w:b/>
                <w:sz w:val="20"/>
                <w:szCs w:val="20"/>
              </w:rPr>
            </w:pPr>
          </w:p>
        </w:tc>
        <w:tc>
          <w:tcPr>
            <w:tcW w:w="567" w:type="dxa"/>
          </w:tcPr>
          <w:p w14:paraId="4D152C42"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r>
      <w:tr w:rsidR="001954FE" w:rsidRPr="009D52D0" w14:paraId="6CEDB670" w14:textId="77777777" w:rsidTr="001954FE">
        <w:tc>
          <w:tcPr>
            <w:tcW w:w="3367" w:type="dxa"/>
          </w:tcPr>
          <w:p w14:paraId="4F1C6723" w14:textId="77777777" w:rsidR="001954FE" w:rsidRPr="009D52D0" w:rsidRDefault="001954FE" w:rsidP="007868E3">
            <w:pPr>
              <w:spacing w:after="120"/>
              <w:ind w:right="543"/>
              <w:rPr>
                <w:rFonts w:ascii="Arial" w:hAnsi="Arial" w:cs="Arial"/>
                <w:i/>
                <w:sz w:val="20"/>
                <w:szCs w:val="20"/>
              </w:rPr>
            </w:pPr>
            <w:r>
              <w:rPr>
                <w:rFonts w:ascii="Arial" w:hAnsi="Arial" w:cs="Arial"/>
                <w:i/>
              </w:rPr>
              <w:t>Library Workshop</w:t>
            </w:r>
          </w:p>
        </w:tc>
        <w:tc>
          <w:tcPr>
            <w:tcW w:w="567" w:type="dxa"/>
          </w:tcPr>
          <w:p w14:paraId="0FAD9637"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1168700F" w14:textId="77777777" w:rsidR="001954FE" w:rsidRPr="009D52D0" w:rsidRDefault="001954FE" w:rsidP="007868E3">
            <w:pPr>
              <w:spacing w:after="120"/>
              <w:ind w:right="543"/>
              <w:rPr>
                <w:rFonts w:ascii="Arial" w:hAnsi="Arial" w:cs="Arial"/>
                <w:b/>
                <w:sz w:val="20"/>
                <w:szCs w:val="20"/>
              </w:rPr>
            </w:pPr>
          </w:p>
        </w:tc>
        <w:tc>
          <w:tcPr>
            <w:tcW w:w="567" w:type="dxa"/>
          </w:tcPr>
          <w:p w14:paraId="6E9FAC23" w14:textId="77777777" w:rsidR="001954FE" w:rsidRPr="009D52D0" w:rsidRDefault="001954FE" w:rsidP="007868E3">
            <w:pPr>
              <w:spacing w:after="120"/>
              <w:ind w:right="543"/>
              <w:rPr>
                <w:rFonts w:ascii="Arial" w:hAnsi="Arial" w:cs="Arial"/>
                <w:b/>
                <w:sz w:val="20"/>
                <w:szCs w:val="20"/>
              </w:rPr>
            </w:pPr>
          </w:p>
        </w:tc>
        <w:tc>
          <w:tcPr>
            <w:tcW w:w="567" w:type="dxa"/>
          </w:tcPr>
          <w:p w14:paraId="7E9BBFDC" w14:textId="77777777" w:rsidR="001954FE" w:rsidRPr="009D52D0" w:rsidRDefault="001954FE" w:rsidP="007868E3">
            <w:pPr>
              <w:spacing w:after="120"/>
              <w:ind w:right="543"/>
              <w:rPr>
                <w:rFonts w:ascii="Arial" w:hAnsi="Arial" w:cs="Arial"/>
                <w:b/>
                <w:sz w:val="20"/>
                <w:szCs w:val="20"/>
              </w:rPr>
            </w:pPr>
          </w:p>
        </w:tc>
        <w:tc>
          <w:tcPr>
            <w:tcW w:w="567" w:type="dxa"/>
          </w:tcPr>
          <w:p w14:paraId="3198FB1E" w14:textId="77777777" w:rsidR="001954FE" w:rsidRPr="009D52D0" w:rsidRDefault="001954FE" w:rsidP="007868E3">
            <w:pPr>
              <w:spacing w:after="120"/>
              <w:ind w:right="543"/>
              <w:rPr>
                <w:rFonts w:ascii="Arial" w:hAnsi="Arial" w:cs="Arial"/>
                <w:b/>
                <w:sz w:val="20"/>
                <w:szCs w:val="20"/>
              </w:rPr>
            </w:pPr>
          </w:p>
        </w:tc>
        <w:tc>
          <w:tcPr>
            <w:tcW w:w="567" w:type="dxa"/>
          </w:tcPr>
          <w:p w14:paraId="54E67155" w14:textId="77777777" w:rsidR="001954FE" w:rsidRPr="009D52D0" w:rsidRDefault="001954FE" w:rsidP="007868E3">
            <w:pPr>
              <w:spacing w:after="120"/>
              <w:ind w:right="543"/>
              <w:rPr>
                <w:rFonts w:ascii="Arial" w:hAnsi="Arial" w:cs="Arial"/>
                <w:b/>
                <w:sz w:val="20"/>
                <w:szCs w:val="20"/>
              </w:rPr>
            </w:pPr>
          </w:p>
        </w:tc>
        <w:tc>
          <w:tcPr>
            <w:tcW w:w="567" w:type="dxa"/>
          </w:tcPr>
          <w:p w14:paraId="2796B601"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5BD0FBF5" w14:textId="77777777" w:rsidR="001954FE" w:rsidRPr="009D52D0" w:rsidRDefault="001954FE" w:rsidP="007868E3">
            <w:pPr>
              <w:spacing w:after="120"/>
              <w:ind w:right="543"/>
              <w:rPr>
                <w:rFonts w:ascii="Arial" w:hAnsi="Arial" w:cs="Arial"/>
                <w:b/>
                <w:sz w:val="20"/>
                <w:szCs w:val="20"/>
              </w:rPr>
            </w:pPr>
          </w:p>
        </w:tc>
        <w:tc>
          <w:tcPr>
            <w:tcW w:w="567" w:type="dxa"/>
          </w:tcPr>
          <w:p w14:paraId="7B5EDDA9" w14:textId="77777777" w:rsidR="001954FE" w:rsidRPr="009D52D0" w:rsidRDefault="001954FE" w:rsidP="007868E3">
            <w:pPr>
              <w:spacing w:after="120"/>
              <w:ind w:right="543"/>
              <w:rPr>
                <w:rFonts w:ascii="Arial" w:hAnsi="Arial" w:cs="Arial"/>
                <w:b/>
                <w:sz w:val="20"/>
                <w:szCs w:val="20"/>
              </w:rPr>
            </w:pPr>
          </w:p>
        </w:tc>
        <w:tc>
          <w:tcPr>
            <w:tcW w:w="567" w:type="dxa"/>
          </w:tcPr>
          <w:p w14:paraId="016A9FAC" w14:textId="77777777" w:rsidR="001954FE" w:rsidRPr="009D52D0" w:rsidRDefault="001954FE" w:rsidP="007868E3">
            <w:pPr>
              <w:spacing w:after="120"/>
              <w:ind w:right="543"/>
              <w:rPr>
                <w:rFonts w:ascii="Arial" w:hAnsi="Arial" w:cs="Arial"/>
                <w:b/>
                <w:sz w:val="20"/>
                <w:szCs w:val="20"/>
              </w:rPr>
            </w:pPr>
          </w:p>
        </w:tc>
        <w:tc>
          <w:tcPr>
            <w:tcW w:w="567" w:type="dxa"/>
          </w:tcPr>
          <w:p w14:paraId="727C45F3" w14:textId="77777777" w:rsidR="001954FE" w:rsidRPr="009D52D0" w:rsidRDefault="001954FE" w:rsidP="007868E3">
            <w:pPr>
              <w:spacing w:after="120"/>
              <w:ind w:right="543"/>
              <w:rPr>
                <w:rFonts w:ascii="Arial" w:hAnsi="Arial" w:cs="Arial"/>
                <w:b/>
                <w:sz w:val="20"/>
                <w:szCs w:val="20"/>
              </w:rPr>
            </w:pPr>
          </w:p>
        </w:tc>
        <w:tc>
          <w:tcPr>
            <w:tcW w:w="567" w:type="dxa"/>
          </w:tcPr>
          <w:p w14:paraId="24946B86" w14:textId="77777777" w:rsidR="001954FE" w:rsidRPr="009D52D0" w:rsidRDefault="001954FE" w:rsidP="007868E3">
            <w:pPr>
              <w:spacing w:after="120"/>
              <w:ind w:right="543"/>
              <w:rPr>
                <w:rFonts w:ascii="Arial" w:hAnsi="Arial" w:cs="Arial"/>
                <w:b/>
                <w:sz w:val="20"/>
                <w:szCs w:val="20"/>
              </w:rPr>
            </w:pPr>
          </w:p>
        </w:tc>
      </w:tr>
      <w:tr w:rsidR="001954FE" w:rsidRPr="009D52D0" w14:paraId="1D6F365E" w14:textId="77777777" w:rsidTr="001954FE">
        <w:tc>
          <w:tcPr>
            <w:tcW w:w="3367" w:type="dxa"/>
          </w:tcPr>
          <w:p w14:paraId="767CE0D1" w14:textId="77777777" w:rsidR="001954FE" w:rsidRPr="009D52D0" w:rsidRDefault="001954FE" w:rsidP="007868E3">
            <w:pPr>
              <w:spacing w:after="120"/>
              <w:ind w:right="543"/>
              <w:rPr>
                <w:rFonts w:ascii="Arial" w:hAnsi="Arial" w:cs="Arial"/>
                <w:i/>
                <w:sz w:val="20"/>
                <w:szCs w:val="20"/>
              </w:rPr>
            </w:pPr>
            <w:r>
              <w:rPr>
                <w:rFonts w:ascii="Arial" w:hAnsi="Arial" w:cs="Arial"/>
                <w:i/>
              </w:rPr>
              <w:t>Seminars</w:t>
            </w:r>
          </w:p>
        </w:tc>
        <w:tc>
          <w:tcPr>
            <w:tcW w:w="567" w:type="dxa"/>
          </w:tcPr>
          <w:p w14:paraId="2FC9B520" w14:textId="77777777" w:rsidR="001954FE" w:rsidRPr="009D52D0" w:rsidRDefault="001954FE" w:rsidP="007868E3">
            <w:pPr>
              <w:spacing w:after="120"/>
              <w:ind w:right="543"/>
              <w:rPr>
                <w:rFonts w:ascii="Arial" w:hAnsi="Arial" w:cs="Arial"/>
                <w:b/>
                <w:sz w:val="20"/>
                <w:szCs w:val="20"/>
              </w:rPr>
            </w:pPr>
          </w:p>
        </w:tc>
        <w:tc>
          <w:tcPr>
            <w:tcW w:w="567" w:type="dxa"/>
          </w:tcPr>
          <w:p w14:paraId="6836688F"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0A563149"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27AD703F"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03EF6530"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1209868E"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127BBE32" w14:textId="77777777" w:rsidR="001954FE" w:rsidRPr="009D52D0" w:rsidRDefault="001954FE" w:rsidP="007868E3">
            <w:pPr>
              <w:spacing w:after="120"/>
              <w:ind w:right="543"/>
              <w:rPr>
                <w:rFonts w:ascii="Arial" w:hAnsi="Arial" w:cs="Arial"/>
                <w:b/>
                <w:sz w:val="20"/>
                <w:szCs w:val="20"/>
              </w:rPr>
            </w:pPr>
          </w:p>
        </w:tc>
        <w:tc>
          <w:tcPr>
            <w:tcW w:w="567" w:type="dxa"/>
          </w:tcPr>
          <w:p w14:paraId="303C3804"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113DBF9B"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08EC6219"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6F7C02D1"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c>
          <w:tcPr>
            <w:tcW w:w="567" w:type="dxa"/>
          </w:tcPr>
          <w:p w14:paraId="0384EC70" w14:textId="77777777" w:rsidR="001954FE" w:rsidRPr="009D52D0" w:rsidRDefault="001954FE" w:rsidP="007868E3">
            <w:pPr>
              <w:spacing w:after="120"/>
              <w:ind w:right="543"/>
              <w:rPr>
                <w:rFonts w:ascii="Arial" w:hAnsi="Arial" w:cs="Arial"/>
                <w:b/>
                <w:sz w:val="20"/>
                <w:szCs w:val="20"/>
              </w:rPr>
            </w:pPr>
            <w:r>
              <w:rPr>
                <w:rFonts w:ascii="Arial" w:hAnsi="Arial" w:cs="Arial"/>
                <w:b/>
              </w:rPr>
              <w:t>X</w:t>
            </w:r>
          </w:p>
        </w:tc>
      </w:tr>
      <w:tr w:rsidR="001954FE" w:rsidRPr="009D52D0" w14:paraId="75786F73" w14:textId="77777777" w:rsidTr="001954FE">
        <w:tc>
          <w:tcPr>
            <w:tcW w:w="3367" w:type="dxa"/>
            <w:shd w:val="clear" w:color="auto" w:fill="D9D9D9" w:themeFill="background1" w:themeFillShade="D9"/>
          </w:tcPr>
          <w:p w14:paraId="4E857808" w14:textId="77777777" w:rsidR="001954FE" w:rsidRPr="009D52D0" w:rsidRDefault="001954FE" w:rsidP="007868E3">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715ABA79" w14:textId="77777777" w:rsidR="001954FE" w:rsidRPr="009D52D0" w:rsidRDefault="001954FE" w:rsidP="007868E3">
            <w:pPr>
              <w:spacing w:after="120"/>
              <w:ind w:right="543"/>
              <w:rPr>
                <w:rFonts w:ascii="Arial" w:hAnsi="Arial" w:cs="Arial"/>
                <w:b/>
                <w:sz w:val="20"/>
                <w:szCs w:val="20"/>
              </w:rPr>
            </w:pPr>
          </w:p>
        </w:tc>
        <w:tc>
          <w:tcPr>
            <w:tcW w:w="567" w:type="dxa"/>
          </w:tcPr>
          <w:p w14:paraId="40B09F8E" w14:textId="77777777" w:rsidR="001954FE" w:rsidRPr="009D52D0" w:rsidRDefault="001954FE" w:rsidP="007868E3">
            <w:pPr>
              <w:spacing w:after="120"/>
              <w:ind w:right="543"/>
              <w:rPr>
                <w:rFonts w:ascii="Arial" w:hAnsi="Arial" w:cs="Arial"/>
                <w:b/>
                <w:sz w:val="20"/>
                <w:szCs w:val="20"/>
              </w:rPr>
            </w:pPr>
          </w:p>
        </w:tc>
        <w:tc>
          <w:tcPr>
            <w:tcW w:w="567" w:type="dxa"/>
          </w:tcPr>
          <w:p w14:paraId="52E5DE21" w14:textId="77777777" w:rsidR="001954FE" w:rsidRPr="009D52D0" w:rsidRDefault="001954FE" w:rsidP="007868E3">
            <w:pPr>
              <w:spacing w:after="120"/>
              <w:ind w:right="543"/>
              <w:rPr>
                <w:rFonts w:ascii="Arial" w:hAnsi="Arial" w:cs="Arial"/>
                <w:b/>
                <w:sz w:val="20"/>
                <w:szCs w:val="20"/>
              </w:rPr>
            </w:pPr>
          </w:p>
        </w:tc>
        <w:tc>
          <w:tcPr>
            <w:tcW w:w="567" w:type="dxa"/>
          </w:tcPr>
          <w:p w14:paraId="57878622" w14:textId="77777777" w:rsidR="001954FE" w:rsidRPr="009D52D0" w:rsidRDefault="001954FE" w:rsidP="007868E3">
            <w:pPr>
              <w:spacing w:after="120"/>
              <w:ind w:right="543"/>
              <w:rPr>
                <w:rFonts w:ascii="Arial" w:hAnsi="Arial" w:cs="Arial"/>
                <w:b/>
                <w:sz w:val="20"/>
                <w:szCs w:val="20"/>
              </w:rPr>
            </w:pPr>
          </w:p>
        </w:tc>
        <w:tc>
          <w:tcPr>
            <w:tcW w:w="567" w:type="dxa"/>
          </w:tcPr>
          <w:p w14:paraId="5BEC88B2" w14:textId="77777777" w:rsidR="001954FE" w:rsidRPr="009D52D0" w:rsidRDefault="001954FE" w:rsidP="007868E3">
            <w:pPr>
              <w:spacing w:after="120"/>
              <w:ind w:right="543"/>
              <w:rPr>
                <w:rFonts w:ascii="Arial" w:hAnsi="Arial" w:cs="Arial"/>
                <w:b/>
                <w:sz w:val="20"/>
                <w:szCs w:val="20"/>
              </w:rPr>
            </w:pPr>
          </w:p>
        </w:tc>
        <w:tc>
          <w:tcPr>
            <w:tcW w:w="567" w:type="dxa"/>
          </w:tcPr>
          <w:p w14:paraId="1C44FBB1" w14:textId="77777777" w:rsidR="001954FE" w:rsidRPr="009D52D0" w:rsidRDefault="001954FE" w:rsidP="007868E3">
            <w:pPr>
              <w:spacing w:after="120"/>
              <w:ind w:right="543"/>
              <w:rPr>
                <w:rFonts w:ascii="Arial" w:hAnsi="Arial" w:cs="Arial"/>
                <w:b/>
                <w:sz w:val="20"/>
                <w:szCs w:val="20"/>
              </w:rPr>
            </w:pPr>
          </w:p>
        </w:tc>
        <w:tc>
          <w:tcPr>
            <w:tcW w:w="567" w:type="dxa"/>
          </w:tcPr>
          <w:p w14:paraId="1D7885C7" w14:textId="77777777" w:rsidR="001954FE" w:rsidRPr="009D52D0" w:rsidRDefault="001954FE" w:rsidP="007868E3">
            <w:pPr>
              <w:spacing w:after="120"/>
              <w:ind w:right="543"/>
              <w:rPr>
                <w:rFonts w:ascii="Arial" w:hAnsi="Arial" w:cs="Arial"/>
                <w:b/>
                <w:sz w:val="20"/>
                <w:szCs w:val="20"/>
              </w:rPr>
            </w:pPr>
          </w:p>
        </w:tc>
        <w:tc>
          <w:tcPr>
            <w:tcW w:w="567" w:type="dxa"/>
          </w:tcPr>
          <w:p w14:paraId="33B0D9EB" w14:textId="77777777" w:rsidR="001954FE" w:rsidRPr="009D52D0" w:rsidRDefault="001954FE" w:rsidP="007868E3">
            <w:pPr>
              <w:spacing w:after="120"/>
              <w:ind w:right="543"/>
              <w:rPr>
                <w:rFonts w:ascii="Arial" w:hAnsi="Arial" w:cs="Arial"/>
                <w:b/>
                <w:sz w:val="20"/>
                <w:szCs w:val="20"/>
              </w:rPr>
            </w:pPr>
          </w:p>
        </w:tc>
        <w:tc>
          <w:tcPr>
            <w:tcW w:w="567" w:type="dxa"/>
          </w:tcPr>
          <w:p w14:paraId="22A4CFCF" w14:textId="77777777" w:rsidR="001954FE" w:rsidRPr="009D52D0" w:rsidRDefault="001954FE" w:rsidP="007868E3">
            <w:pPr>
              <w:spacing w:after="120"/>
              <w:ind w:right="543"/>
              <w:rPr>
                <w:rFonts w:ascii="Arial" w:hAnsi="Arial" w:cs="Arial"/>
                <w:b/>
                <w:sz w:val="20"/>
                <w:szCs w:val="20"/>
              </w:rPr>
            </w:pPr>
          </w:p>
        </w:tc>
        <w:tc>
          <w:tcPr>
            <w:tcW w:w="567" w:type="dxa"/>
          </w:tcPr>
          <w:p w14:paraId="27C4FDF6" w14:textId="77777777" w:rsidR="001954FE" w:rsidRPr="009D52D0" w:rsidRDefault="001954FE" w:rsidP="007868E3">
            <w:pPr>
              <w:spacing w:after="120"/>
              <w:ind w:right="543"/>
              <w:rPr>
                <w:rFonts w:ascii="Arial" w:hAnsi="Arial" w:cs="Arial"/>
                <w:b/>
                <w:sz w:val="20"/>
                <w:szCs w:val="20"/>
              </w:rPr>
            </w:pPr>
          </w:p>
        </w:tc>
        <w:tc>
          <w:tcPr>
            <w:tcW w:w="567" w:type="dxa"/>
          </w:tcPr>
          <w:p w14:paraId="4B4F7DF7" w14:textId="77777777" w:rsidR="001954FE" w:rsidRPr="009D52D0" w:rsidRDefault="001954FE" w:rsidP="007868E3">
            <w:pPr>
              <w:spacing w:after="120"/>
              <w:ind w:right="543"/>
              <w:rPr>
                <w:rFonts w:ascii="Arial" w:hAnsi="Arial" w:cs="Arial"/>
                <w:b/>
                <w:sz w:val="20"/>
                <w:szCs w:val="20"/>
              </w:rPr>
            </w:pPr>
          </w:p>
        </w:tc>
        <w:tc>
          <w:tcPr>
            <w:tcW w:w="567" w:type="dxa"/>
          </w:tcPr>
          <w:p w14:paraId="43A03E07" w14:textId="77777777" w:rsidR="001954FE" w:rsidRPr="009D52D0" w:rsidRDefault="001954FE" w:rsidP="007868E3">
            <w:pPr>
              <w:spacing w:after="120"/>
              <w:ind w:right="543"/>
              <w:rPr>
                <w:rFonts w:ascii="Arial" w:hAnsi="Arial" w:cs="Arial"/>
                <w:b/>
                <w:sz w:val="20"/>
                <w:szCs w:val="20"/>
              </w:rPr>
            </w:pPr>
          </w:p>
        </w:tc>
      </w:tr>
      <w:tr w:rsidR="001954FE" w:rsidRPr="009D52D0" w14:paraId="3B9039BB" w14:textId="77777777" w:rsidTr="001954FE">
        <w:tc>
          <w:tcPr>
            <w:tcW w:w="3367" w:type="dxa"/>
          </w:tcPr>
          <w:p w14:paraId="285897F9" w14:textId="77777777" w:rsidR="001954FE" w:rsidRPr="009D52D0" w:rsidRDefault="001954FE" w:rsidP="007868E3">
            <w:pPr>
              <w:spacing w:after="120"/>
              <w:ind w:right="543"/>
              <w:rPr>
                <w:rFonts w:ascii="Arial" w:hAnsi="Arial" w:cs="Arial"/>
                <w:i/>
                <w:sz w:val="20"/>
                <w:szCs w:val="20"/>
              </w:rPr>
            </w:pPr>
            <w:r>
              <w:rPr>
                <w:rFonts w:ascii="Arial" w:hAnsi="Arial" w:cs="Arial"/>
                <w:i/>
              </w:rPr>
              <w:t>Article Analysis Essay</w:t>
            </w:r>
          </w:p>
        </w:tc>
        <w:tc>
          <w:tcPr>
            <w:tcW w:w="567" w:type="dxa"/>
          </w:tcPr>
          <w:p w14:paraId="69CAF569"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2A35A1B3"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668920B9"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35B94B19" w14:textId="58894499"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572C4433"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58412BEC"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573EDCF1"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21AEEC15"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4EA3B5FF" w14:textId="77777777" w:rsidR="001954FE" w:rsidRPr="001954FE" w:rsidRDefault="001954FE" w:rsidP="007868E3">
            <w:pPr>
              <w:spacing w:after="120"/>
              <w:ind w:right="543"/>
              <w:rPr>
                <w:rFonts w:ascii="Arial" w:hAnsi="Arial" w:cs="Arial"/>
                <w:b/>
              </w:rPr>
            </w:pPr>
          </w:p>
        </w:tc>
        <w:tc>
          <w:tcPr>
            <w:tcW w:w="567" w:type="dxa"/>
          </w:tcPr>
          <w:p w14:paraId="7989E5B4"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3A3E2413" w14:textId="3EDE51F3"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7CFAC623" w14:textId="77777777" w:rsidR="001954FE" w:rsidRPr="001954FE" w:rsidRDefault="001954FE" w:rsidP="007868E3">
            <w:pPr>
              <w:spacing w:after="120"/>
              <w:ind w:right="543"/>
              <w:rPr>
                <w:rFonts w:ascii="Arial" w:hAnsi="Arial" w:cs="Arial"/>
                <w:b/>
              </w:rPr>
            </w:pPr>
            <w:r w:rsidRPr="001954FE">
              <w:rPr>
                <w:rFonts w:ascii="Arial" w:hAnsi="Arial" w:cs="Arial"/>
                <w:b/>
              </w:rPr>
              <w:t>X</w:t>
            </w:r>
          </w:p>
        </w:tc>
      </w:tr>
      <w:tr w:rsidR="001954FE" w:rsidRPr="009D52D0" w14:paraId="5160311C" w14:textId="77777777" w:rsidTr="001954FE">
        <w:tc>
          <w:tcPr>
            <w:tcW w:w="3367" w:type="dxa"/>
          </w:tcPr>
          <w:p w14:paraId="27038F14" w14:textId="77777777" w:rsidR="001954FE" w:rsidRPr="009D52D0" w:rsidRDefault="001954FE" w:rsidP="007868E3">
            <w:pPr>
              <w:spacing w:after="120"/>
              <w:ind w:right="543"/>
              <w:rPr>
                <w:rFonts w:ascii="Arial" w:hAnsi="Arial" w:cs="Arial"/>
                <w:i/>
                <w:sz w:val="20"/>
                <w:szCs w:val="20"/>
              </w:rPr>
            </w:pPr>
            <w:r>
              <w:rPr>
                <w:rFonts w:ascii="Arial" w:hAnsi="Arial" w:cs="Arial"/>
                <w:i/>
              </w:rPr>
              <w:t>Group Presentation</w:t>
            </w:r>
          </w:p>
        </w:tc>
        <w:tc>
          <w:tcPr>
            <w:tcW w:w="567" w:type="dxa"/>
          </w:tcPr>
          <w:p w14:paraId="4E94CB6E"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3D4D1AA5" w14:textId="25198371"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5204040E"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7F1C7E4D" w14:textId="77777777" w:rsidR="001954FE" w:rsidRPr="001954FE" w:rsidRDefault="001954FE" w:rsidP="007868E3">
            <w:pPr>
              <w:spacing w:after="120"/>
              <w:ind w:right="543"/>
              <w:rPr>
                <w:rFonts w:ascii="Arial" w:hAnsi="Arial" w:cs="Arial"/>
                <w:b/>
              </w:rPr>
            </w:pPr>
          </w:p>
        </w:tc>
        <w:tc>
          <w:tcPr>
            <w:tcW w:w="567" w:type="dxa"/>
          </w:tcPr>
          <w:p w14:paraId="6CC263FD"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7882E53C"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50A1172C"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4F02CDDF"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39A0CA84" w14:textId="71FA9FF4"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6885F002"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7555768F"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6AB23320" w14:textId="77777777" w:rsidR="001954FE" w:rsidRPr="001954FE" w:rsidRDefault="001954FE" w:rsidP="007868E3">
            <w:pPr>
              <w:spacing w:after="120"/>
              <w:ind w:right="543"/>
              <w:rPr>
                <w:rFonts w:ascii="Arial" w:hAnsi="Arial" w:cs="Arial"/>
                <w:b/>
              </w:rPr>
            </w:pPr>
            <w:r w:rsidRPr="001954FE">
              <w:rPr>
                <w:rFonts w:ascii="Arial" w:hAnsi="Arial" w:cs="Arial"/>
                <w:b/>
              </w:rPr>
              <w:t>X</w:t>
            </w:r>
          </w:p>
        </w:tc>
      </w:tr>
      <w:tr w:rsidR="001954FE" w:rsidRPr="009D52D0" w14:paraId="21A56B2D" w14:textId="77777777" w:rsidTr="001954FE">
        <w:tc>
          <w:tcPr>
            <w:tcW w:w="3367" w:type="dxa"/>
          </w:tcPr>
          <w:p w14:paraId="7248DAE2" w14:textId="77777777" w:rsidR="001954FE" w:rsidRPr="009D52D0" w:rsidRDefault="001954FE" w:rsidP="007868E3">
            <w:pPr>
              <w:spacing w:after="120"/>
              <w:ind w:right="543"/>
              <w:rPr>
                <w:rFonts w:ascii="Arial" w:hAnsi="Arial" w:cs="Arial"/>
                <w:i/>
                <w:sz w:val="20"/>
                <w:szCs w:val="20"/>
              </w:rPr>
            </w:pPr>
            <w:r>
              <w:rPr>
                <w:rFonts w:ascii="Arial" w:hAnsi="Arial" w:cs="Arial"/>
                <w:i/>
              </w:rPr>
              <w:t>Poster Presentation</w:t>
            </w:r>
          </w:p>
        </w:tc>
        <w:tc>
          <w:tcPr>
            <w:tcW w:w="567" w:type="dxa"/>
          </w:tcPr>
          <w:p w14:paraId="7001F687"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165B7E93" w14:textId="5ED44211"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4F1385AC"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3AFC0122"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36C594F9"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54F0E501"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388E3B52"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4386781B"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18BA69F2"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427F1CFD" w14:textId="77777777"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2187F8F8" w14:textId="1B868ACB" w:rsidR="001954FE" w:rsidRPr="001954FE" w:rsidRDefault="001954FE" w:rsidP="007868E3">
            <w:pPr>
              <w:spacing w:after="120"/>
              <w:ind w:right="543"/>
              <w:rPr>
                <w:rFonts w:ascii="Arial" w:hAnsi="Arial" w:cs="Arial"/>
                <w:b/>
              </w:rPr>
            </w:pPr>
            <w:r w:rsidRPr="001954FE">
              <w:rPr>
                <w:rFonts w:ascii="Arial" w:hAnsi="Arial" w:cs="Arial"/>
                <w:b/>
              </w:rPr>
              <w:t>X</w:t>
            </w:r>
          </w:p>
        </w:tc>
        <w:tc>
          <w:tcPr>
            <w:tcW w:w="567" w:type="dxa"/>
          </w:tcPr>
          <w:p w14:paraId="7866FA83" w14:textId="77777777" w:rsidR="001954FE" w:rsidRPr="001954FE" w:rsidRDefault="001954FE" w:rsidP="007868E3">
            <w:pPr>
              <w:spacing w:after="120"/>
              <w:ind w:right="543"/>
              <w:rPr>
                <w:rFonts w:ascii="Arial" w:hAnsi="Arial" w:cs="Arial"/>
                <w:b/>
              </w:rPr>
            </w:pPr>
          </w:p>
        </w:tc>
      </w:tr>
    </w:tbl>
    <w:p w14:paraId="60273349" w14:textId="77777777" w:rsidR="007A6245" w:rsidRDefault="007A6245" w:rsidP="009D52D0">
      <w:pPr>
        <w:spacing w:after="120" w:line="240" w:lineRule="auto"/>
        <w:ind w:left="426" w:right="543"/>
        <w:rPr>
          <w:rFonts w:ascii="Arial" w:hAnsi="Arial" w:cs="Arial"/>
          <w:b/>
          <w:iCs/>
          <w:sz w:val="24"/>
          <w:szCs w:val="24"/>
        </w:rPr>
      </w:pPr>
    </w:p>
    <w:p w14:paraId="6027334A"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6027334B" w14:textId="51DD22F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w:t>
      </w:r>
      <w:r w:rsidRPr="009D52D0">
        <w:rPr>
          <w:rFonts w:ascii="Arial" w:hAnsi="Arial" w:cs="Arial"/>
          <w:sz w:val="24"/>
          <w:szCs w:val="24"/>
        </w:rPr>
        <w:lastRenderedPageBreak/>
        <w:t>Additional alternative arrangements for students with Inclusive Learning Plans (ILPs)/declared disabilities will be made on an individual basis, in consultation with the relevant policies and support services.</w:t>
      </w:r>
    </w:p>
    <w:p w14:paraId="6027334C"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027334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6027334F" w14:textId="3A7AE99F" w:rsidR="00883204" w:rsidRPr="00CC778C" w:rsidRDefault="00883204" w:rsidP="00CC778C">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60273350" w14:textId="77777777" w:rsidR="00096DA4" w:rsidRPr="009D52D0" w:rsidRDefault="00096DA4" w:rsidP="009D52D0">
      <w:pPr>
        <w:spacing w:after="120" w:line="240" w:lineRule="auto"/>
        <w:ind w:left="426" w:right="543"/>
        <w:rPr>
          <w:rFonts w:ascii="Arial" w:hAnsi="Arial" w:cs="Arial"/>
          <w:i/>
          <w:iCs/>
          <w:sz w:val="24"/>
          <w:szCs w:val="24"/>
        </w:rPr>
      </w:pPr>
    </w:p>
    <w:p w14:paraId="6027335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60273352" w14:textId="008897CE" w:rsidR="009A2D37" w:rsidRDefault="00F84DF4" w:rsidP="007868E3">
      <w:pPr>
        <w:spacing w:after="120" w:line="240" w:lineRule="auto"/>
        <w:ind w:left="426" w:right="543" w:firstLine="141"/>
        <w:rPr>
          <w:rFonts w:ascii="Arial" w:hAnsi="Arial" w:cs="Arial"/>
          <w:sz w:val="24"/>
          <w:szCs w:val="24"/>
        </w:rPr>
      </w:pPr>
      <w:r>
        <w:rPr>
          <w:rFonts w:ascii="Arial" w:hAnsi="Arial" w:cs="Arial"/>
          <w:sz w:val="24"/>
          <w:szCs w:val="24"/>
        </w:rPr>
        <w:t>Canterbury</w:t>
      </w:r>
    </w:p>
    <w:p w14:paraId="60273353" w14:textId="77777777" w:rsidR="008D4447" w:rsidRPr="008D4447" w:rsidRDefault="008D4447" w:rsidP="009D52D0">
      <w:pPr>
        <w:spacing w:after="120" w:line="240" w:lineRule="auto"/>
        <w:ind w:left="426" w:right="543"/>
        <w:rPr>
          <w:rFonts w:ascii="Arial" w:hAnsi="Arial" w:cs="Arial"/>
          <w:iCs/>
          <w:sz w:val="24"/>
          <w:szCs w:val="24"/>
        </w:rPr>
      </w:pPr>
    </w:p>
    <w:p w14:paraId="60273354"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4E084F2" w14:textId="77777777" w:rsidR="00941F00" w:rsidRPr="007868E3" w:rsidRDefault="00941F00" w:rsidP="00941F00">
      <w:pPr>
        <w:ind w:left="567"/>
        <w:rPr>
          <w:rFonts w:ascii="Arial" w:hAnsi="Arial" w:cs="Arial"/>
          <w:sz w:val="24"/>
          <w:szCs w:val="24"/>
        </w:rPr>
      </w:pPr>
      <w:r w:rsidRPr="007868E3">
        <w:rPr>
          <w:rFonts w:ascii="Arial" w:hAnsi="Arial" w:cs="Arial"/>
          <w:sz w:val="24"/>
          <w:szCs w:val="24"/>
        </w:rPr>
        <w:t>The module will provide students with opportunities to gain practical experience and transferable skills through topics and fieldwork with an international focus</w:t>
      </w:r>
    </w:p>
    <w:p w14:paraId="6027335F" w14:textId="0E9F3DCD" w:rsidR="009D52D0" w:rsidRDefault="009D52D0">
      <w:pPr>
        <w:rPr>
          <w:rFonts w:ascii="Arial" w:hAnsi="Arial" w:cs="Arial"/>
          <w:sz w:val="24"/>
          <w:szCs w:val="24"/>
        </w:rPr>
      </w:pPr>
    </w:p>
    <w:p w14:paraId="60273360"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0273361"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60273362"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0273363"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0273369" w14:textId="77777777" w:rsidTr="00A13526">
        <w:trPr>
          <w:trHeight w:val="317"/>
        </w:trPr>
        <w:tc>
          <w:tcPr>
            <w:tcW w:w="1593" w:type="dxa"/>
          </w:tcPr>
          <w:p w14:paraId="6027336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6027336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027336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6027336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0273368" w14:textId="236E8194" w:rsidR="00422B69" w:rsidRPr="009D52D0" w:rsidRDefault="007114FD" w:rsidP="009D52D0">
            <w:pPr>
              <w:spacing w:after="120"/>
              <w:ind w:right="543"/>
              <w:rPr>
                <w:rFonts w:ascii="Arial" w:hAnsi="Arial" w:cs="Arial"/>
                <w:sz w:val="20"/>
                <w:szCs w:val="20"/>
              </w:rPr>
            </w:pPr>
            <w:r>
              <w:rPr>
                <w:rFonts w:ascii="Arial" w:hAnsi="Arial" w:cs="Arial"/>
                <w:sz w:val="20"/>
                <w:szCs w:val="20"/>
              </w:rPr>
              <w:t>Impacts C</w:t>
            </w:r>
            <w:r w:rsidR="00422B69" w:rsidRPr="009D52D0">
              <w:rPr>
                <w:rFonts w:ascii="Arial" w:hAnsi="Arial" w:cs="Arial"/>
                <w:sz w:val="20"/>
                <w:szCs w:val="20"/>
              </w:rPr>
              <w:t>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027336F" w14:textId="77777777" w:rsidTr="00A13526">
        <w:trPr>
          <w:trHeight w:val="305"/>
        </w:trPr>
        <w:tc>
          <w:tcPr>
            <w:tcW w:w="1593" w:type="dxa"/>
          </w:tcPr>
          <w:p w14:paraId="6027336A" w14:textId="5A0C3242" w:rsidR="00422B69" w:rsidRPr="009D52D0" w:rsidRDefault="007114FD" w:rsidP="009D52D0">
            <w:pPr>
              <w:spacing w:after="120"/>
              <w:ind w:right="543"/>
              <w:rPr>
                <w:rFonts w:ascii="Arial" w:hAnsi="Arial" w:cs="Arial"/>
                <w:sz w:val="20"/>
                <w:szCs w:val="20"/>
              </w:rPr>
            </w:pPr>
            <w:r>
              <w:rPr>
                <w:rFonts w:ascii="Arial" w:hAnsi="Arial" w:cs="Arial"/>
                <w:sz w:val="20"/>
                <w:szCs w:val="20"/>
              </w:rPr>
              <w:t>21.07.21</w:t>
            </w:r>
          </w:p>
        </w:tc>
        <w:tc>
          <w:tcPr>
            <w:tcW w:w="1815" w:type="dxa"/>
          </w:tcPr>
          <w:p w14:paraId="6027336B" w14:textId="6051F2D6" w:rsidR="00422B69" w:rsidRPr="009D52D0" w:rsidRDefault="007114FD"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6027336C" w14:textId="15C74038" w:rsidR="00422B69" w:rsidRPr="009D52D0" w:rsidRDefault="007114FD" w:rsidP="009D52D0">
            <w:pPr>
              <w:spacing w:after="120"/>
              <w:ind w:right="543"/>
              <w:rPr>
                <w:rFonts w:ascii="Arial" w:hAnsi="Arial" w:cs="Arial"/>
                <w:sz w:val="20"/>
                <w:szCs w:val="20"/>
              </w:rPr>
            </w:pPr>
            <w:r>
              <w:rPr>
                <w:rFonts w:ascii="Arial" w:hAnsi="Arial" w:cs="Arial"/>
                <w:sz w:val="20"/>
                <w:szCs w:val="20"/>
              </w:rPr>
              <w:t>Sept 21</w:t>
            </w:r>
          </w:p>
        </w:tc>
        <w:tc>
          <w:tcPr>
            <w:tcW w:w="2359" w:type="dxa"/>
          </w:tcPr>
          <w:p w14:paraId="6027336D" w14:textId="4EEDA2BD" w:rsidR="00422B69" w:rsidRPr="009D52D0" w:rsidRDefault="007114FD" w:rsidP="009D52D0">
            <w:pPr>
              <w:spacing w:after="120"/>
              <w:ind w:right="543"/>
              <w:rPr>
                <w:rFonts w:ascii="Arial" w:hAnsi="Arial" w:cs="Arial"/>
                <w:sz w:val="20"/>
                <w:szCs w:val="20"/>
              </w:rPr>
            </w:pPr>
            <w:r>
              <w:rPr>
                <w:rFonts w:ascii="Arial" w:hAnsi="Arial" w:cs="Arial"/>
                <w:sz w:val="20"/>
                <w:szCs w:val="20"/>
              </w:rPr>
              <w:t>5,8,9,13,14</w:t>
            </w:r>
          </w:p>
        </w:tc>
        <w:tc>
          <w:tcPr>
            <w:tcW w:w="2941" w:type="dxa"/>
          </w:tcPr>
          <w:p w14:paraId="6027336E" w14:textId="1B2C8F80" w:rsidR="00422B69" w:rsidRPr="009D52D0" w:rsidRDefault="007114FD" w:rsidP="009D52D0">
            <w:pPr>
              <w:spacing w:after="120"/>
              <w:ind w:right="543"/>
              <w:rPr>
                <w:rFonts w:ascii="Arial" w:hAnsi="Arial" w:cs="Arial"/>
                <w:sz w:val="20"/>
                <w:szCs w:val="20"/>
              </w:rPr>
            </w:pPr>
            <w:r>
              <w:rPr>
                <w:rFonts w:ascii="Arial" w:hAnsi="Arial" w:cs="Arial"/>
                <w:sz w:val="20"/>
                <w:szCs w:val="20"/>
              </w:rPr>
              <w:t>No</w:t>
            </w:r>
          </w:p>
        </w:tc>
      </w:tr>
      <w:tr w:rsidR="00302082" w:rsidRPr="009D52D0" w14:paraId="60273375" w14:textId="77777777" w:rsidTr="00A13526">
        <w:trPr>
          <w:trHeight w:val="305"/>
        </w:trPr>
        <w:tc>
          <w:tcPr>
            <w:tcW w:w="1593" w:type="dxa"/>
          </w:tcPr>
          <w:p w14:paraId="60273370" w14:textId="77777777" w:rsidR="00422B69" w:rsidRPr="009D52D0" w:rsidRDefault="00422B69" w:rsidP="009D52D0">
            <w:pPr>
              <w:spacing w:after="120"/>
              <w:ind w:right="543"/>
              <w:rPr>
                <w:rFonts w:ascii="Arial" w:hAnsi="Arial" w:cs="Arial"/>
                <w:sz w:val="20"/>
                <w:szCs w:val="20"/>
              </w:rPr>
            </w:pPr>
          </w:p>
        </w:tc>
        <w:tc>
          <w:tcPr>
            <w:tcW w:w="1815" w:type="dxa"/>
          </w:tcPr>
          <w:p w14:paraId="60273371" w14:textId="77777777" w:rsidR="00422B69" w:rsidRPr="009D52D0" w:rsidRDefault="00422B69" w:rsidP="009D52D0">
            <w:pPr>
              <w:spacing w:after="120"/>
              <w:ind w:right="543"/>
              <w:rPr>
                <w:rFonts w:ascii="Arial" w:hAnsi="Arial" w:cs="Arial"/>
                <w:sz w:val="20"/>
                <w:szCs w:val="20"/>
              </w:rPr>
            </w:pPr>
          </w:p>
        </w:tc>
        <w:tc>
          <w:tcPr>
            <w:tcW w:w="1974" w:type="dxa"/>
          </w:tcPr>
          <w:p w14:paraId="60273372" w14:textId="77777777" w:rsidR="00422B69" w:rsidRPr="009D52D0" w:rsidRDefault="00422B69" w:rsidP="009D52D0">
            <w:pPr>
              <w:spacing w:after="120"/>
              <w:ind w:right="543"/>
              <w:rPr>
                <w:rFonts w:ascii="Arial" w:hAnsi="Arial" w:cs="Arial"/>
                <w:sz w:val="20"/>
                <w:szCs w:val="20"/>
              </w:rPr>
            </w:pPr>
          </w:p>
        </w:tc>
        <w:tc>
          <w:tcPr>
            <w:tcW w:w="2359" w:type="dxa"/>
          </w:tcPr>
          <w:p w14:paraId="60273373" w14:textId="77777777" w:rsidR="00422B69" w:rsidRPr="009D52D0" w:rsidRDefault="00422B69" w:rsidP="009D52D0">
            <w:pPr>
              <w:spacing w:after="120"/>
              <w:ind w:right="543"/>
              <w:rPr>
                <w:rFonts w:ascii="Arial" w:hAnsi="Arial" w:cs="Arial"/>
                <w:sz w:val="20"/>
                <w:szCs w:val="20"/>
              </w:rPr>
            </w:pPr>
          </w:p>
        </w:tc>
        <w:tc>
          <w:tcPr>
            <w:tcW w:w="2941" w:type="dxa"/>
          </w:tcPr>
          <w:p w14:paraId="60273374" w14:textId="77777777" w:rsidR="00422B69" w:rsidRPr="009D52D0" w:rsidRDefault="00422B69" w:rsidP="009D52D0">
            <w:pPr>
              <w:spacing w:after="120"/>
              <w:ind w:right="543"/>
              <w:rPr>
                <w:rFonts w:ascii="Arial" w:hAnsi="Arial" w:cs="Arial"/>
                <w:sz w:val="20"/>
                <w:szCs w:val="20"/>
              </w:rPr>
            </w:pPr>
          </w:p>
        </w:tc>
      </w:tr>
    </w:tbl>
    <w:p w14:paraId="60273376"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034B1" w14:textId="77777777" w:rsidR="009E1BCE" w:rsidRDefault="009E1BCE" w:rsidP="009A2D37">
      <w:pPr>
        <w:spacing w:after="0" w:line="240" w:lineRule="auto"/>
      </w:pPr>
      <w:r>
        <w:separator/>
      </w:r>
    </w:p>
  </w:endnote>
  <w:endnote w:type="continuationSeparator" w:id="0">
    <w:p w14:paraId="00F6AA62" w14:textId="77777777" w:rsidR="009E1BCE" w:rsidRDefault="009E1BCE" w:rsidP="009A2D37">
      <w:pPr>
        <w:spacing w:after="0" w:line="240" w:lineRule="auto"/>
      </w:pPr>
      <w:r>
        <w:continuationSeparator/>
      </w:r>
    </w:p>
  </w:endnote>
  <w:endnote w:type="continuationNotice" w:id="1">
    <w:p w14:paraId="36F68C8B" w14:textId="77777777" w:rsidR="009E1BCE" w:rsidRDefault="009E1B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7259864"/>
      <w:docPartObj>
        <w:docPartGallery w:val="Page Numbers (Bottom of Page)"/>
        <w:docPartUnique/>
      </w:docPartObj>
    </w:sdtPr>
    <w:sdtEndPr/>
    <w:sdtContent>
      <w:p w14:paraId="60273380" w14:textId="4F767104" w:rsidR="008B2543" w:rsidRPr="001954FE" w:rsidRDefault="0019787E" w:rsidP="009A2D37">
        <w:pPr>
          <w:pStyle w:val="Footer"/>
          <w:jc w:val="center"/>
          <w:rPr>
            <w:sz w:val="18"/>
            <w:szCs w:val="18"/>
          </w:rPr>
        </w:pPr>
        <w:r w:rsidRPr="001954FE">
          <w:rPr>
            <w:sz w:val="18"/>
            <w:szCs w:val="18"/>
          </w:rPr>
          <w:fldChar w:fldCharType="begin"/>
        </w:r>
        <w:r w:rsidRPr="001954FE">
          <w:rPr>
            <w:sz w:val="18"/>
            <w:szCs w:val="18"/>
          </w:rPr>
          <w:instrText xml:space="preserve"> PAGE   \* MERGEFORMAT </w:instrText>
        </w:r>
        <w:r w:rsidRPr="001954FE">
          <w:rPr>
            <w:sz w:val="18"/>
            <w:szCs w:val="18"/>
          </w:rPr>
          <w:fldChar w:fldCharType="separate"/>
        </w:r>
        <w:r w:rsidR="001954FE">
          <w:rPr>
            <w:noProof/>
            <w:sz w:val="18"/>
            <w:szCs w:val="18"/>
          </w:rPr>
          <w:t>4</w:t>
        </w:r>
        <w:r w:rsidRPr="001954FE">
          <w:rPr>
            <w:noProof/>
            <w:sz w:val="18"/>
            <w:szCs w:val="18"/>
          </w:rPr>
          <w:fldChar w:fldCharType="end"/>
        </w:r>
      </w:p>
    </w:sdtContent>
  </w:sdt>
  <w:p w14:paraId="60273381" w14:textId="7572265C" w:rsidR="008B2543" w:rsidRPr="001954FE" w:rsidRDefault="001954FE" w:rsidP="001954FE">
    <w:pPr>
      <w:ind w:firstLine="567"/>
      <w:rPr>
        <w:rFonts w:ascii="Arial" w:hAnsi="Arial"/>
        <w:sz w:val="18"/>
        <w:szCs w:val="18"/>
      </w:rPr>
    </w:pPr>
    <w:r w:rsidRPr="001954FE">
      <w:rPr>
        <w:rFonts w:ascii="Arial" w:hAnsi="Arial" w:cs="Arial"/>
        <w:sz w:val="18"/>
        <w:szCs w:val="18"/>
      </w:rPr>
      <w:t>ANTS3080 (SE308) Academic and Research Skills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60273384" w14:textId="12720BC6" w:rsidR="00EB41D1" w:rsidRDefault="00EB41D1" w:rsidP="00EB41D1">
        <w:pPr>
          <w:pStyle w:val="Footer"/>
          <w:jc w:val="center"/>
        </w:pPr>
        <w:r>
          <w:fldChar w:fldCharType="begin"/>
        </w:r>
        <w:r>
          <w:instrText xml:space="preserve"> PAGE   \* MERGEFORMAT </w:instrText>
        </w:r>
        <w:r>
          <w:fldChar w:fldCharType="separate"/>
        </w:r>
        <w:r w:rsidR="001954FE">
          <w:rPr>
            <w:noProof/>
          </w:rPr>
          <w:t>1</w:t>
        </w:r>
        <w:r>
          <w:rPr>
            <w:noProof/>
          </w:rPr>
          <w:fldChar w:fldCharType="end"/>
        </w:r>
      </w:p>
    </w:sdtContent>
  </w:sdt>
  <w:p w14:paraId="60273386" w14:textId="7FBFA000" w:rsidR="00F17B94" w:rsidRDefault="001954FE" w:rsidP="001954FE">
    <w:pPr>
      <w:ind w:firstLine="567"/>
    </w:pPr>
    <w:r w:rsidRPr="001954FE">
      <w:rPr>
        <w:rFonts w:ascii="Arial" w:hAnsi="Arial" w:cs="Arial"/>
        <w:sz w:val="18"/>
        <w:szCs w:val="24"/>
      </w:rPr>
      <w:t>ANTS3080 (SE308) Academic and Research 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71D0" w14:textId="77777777" w:rsidR="009E1BCE" w:rsidRDefault="009E1BCE" w:rsidP="009A2D37">
      <w:pPr>
        <w:spacing w:after="0" w:line="240" w:lineRule="auto"/>
      </w:pPr>
      <w:r>
        <w:separator/>
      </w:r>
    </w:p>
  </w:footnote>
  <w:footnote w:type="continuationSeparator" w:id="0">
    <w:p w14:paraId="4392C831" w14:textId="77777777" w:rsidR="009E1BCE" w:rsidRDefault="009E1BCE" w:rsidP="009A2D37">
      <w:pPr>
        <w:spacing w:after="0" w:line="240" w:lineRule="auto"/>
      </w:pPr>
      <w:r>
        <w:continuationSeparator/>
      </w:r>
    </w:p>
  </w:footnote>
  <w:footnote w:type="continuationNotice" w:id="1">
    <w:p w14:paraId="160CAA37" w14:textId="77777777" w:rsidR="009E1BCE" w:rsidRDefault="009E1B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7337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0273387" wp14:editId="602733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27337E" w14:textId="77777777" w:rsidR="008B2543" w:rsidRPr="008C00F8" w:rsidRDefault="008B2543" w:rsidP="005E6D38">
    <w:pPr>
      <w:pStyle w:val="Heading1"/>
      <w:spacing w:before="60" w:after="60"/>
      <w:rPr>
        <w:rFonts w:ascii="Arial" w:hAnsi="Arial" w:cs="Arial"/>
      </w:rPr>
    </w:pPr>
  </w:p>
  <w:p w14:paraId="6027337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73382" w14:textId="47009855"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0273389" wp14:editId="6027338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027338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365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FF0F05"/>
    <w:multiLevelType w:val="multilevel"/>
    <w:tmpl w:val="B2EA71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2C865A0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F356F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798"/>
    <w:rsid w:val="00021EA0"/>
    <w:rsid w:val="00025992"/>
    <w:rsid w:val="00027937"/>
    <w:rsid w:val="00030C9E"/>
    <w:rsid w:val="00031E67"/>
    <w:rsid w:val="000408CC"/>
    <w:rsid w:val="00045373"/>
    <w:rsid w:val="00063A2F"/>
    <w:rsid w:val="000678D3"/>
    <w:rsid w:val="00077516"/>
    <w:rsid w:val="00094810"/>
    <w:rsid w:val="00096DA4"/>
    <w:rsid w:val="000C0294"/>
    <w:rsid w:val="000C3A7E"/>
    <w:rsid w:val="000C7A1C"/>
    <w:rsid w:val="000D2A8A"/>
    <w:rsid w:val="000D32AC"/>
    <w:rsid w:val="000E0FB9"/>
    <w:rsid w:val="000E20C1"/>
    <w:rsid w:val="000E3B73"/>
    <w:rsid w:val="000F6C56"/>
    <w:rsid w:val="000F7FBF"/>
    <w:rsid w:val="00103707"/>
    <w:rsid w:val="00106BE5"/>
    <w:rsid w:val="00110947"/>
    <w:rsid w:val="00111906"/>
    <w:rsid w:val="00111CB3"/>
    <w:rsid w:val="00117577"/>
    <w:rsid w:val="00117793"/>
    <w:rsid w:val="001206E4"/>
    <w:rsid w:val="001214D3"/>
    <w:rsid w:val="00121BFC"/>
    <w:rsid w:val="00126983"/>
    <w:rsid w:val="001402AD"/>
    <w:rsid w:val="001470A5"/>
    <w:rsid w:val="001540CE"/>
    <w:rsid w:val="0015717B"/>
    <w:rsid w:val="00157ACA"/>
    <w:rsid w:val="00160427"/>
    <w:rsid w:val="00162D46"/>
    <w:rsid w:val="00172793"/>
    <w:rsid w:val="00180558"/>
    <w:rsid w:val="001811E5"/>
    <w:rsid w:val="00183B34"/>
    <w:rsid w:val="00185F46"/>
    <w:rsid w:val="001954FE"/>
    <w:rsid w:val="00196C6A"/>
    <w:rsid w:val="0019787E"/>
    <w:rsid w:val="001A3D41"/>
    <w:rsid w:val="001A425B"/>
    <w:rsid w:val="001A7762"/>
    <w:rsid w:val="001B1B28"/>
    <w:rsid w:val="001B27FB"/>
    <w:rsid w:val="001C1787"/>
    <w:rsid w:val="001C4A85"/>
    <w:rsid w:val="001C5443"/>
    <w:rsid w:val="001D0C7D"/>
    <w:rsid w:val="001D1A56"/>
    <w:rsid w:val="001D1F2D"/>
    <w:rsid w:val="001D2314"/>
    <w:rsid w:val="001D6398"/>
    <w:rsid w:val="001E1F45"/>
    <w:rsid w:val="001E62C1"/>
    <w:rsid w:val="001F0779"/>
    <w:rsid w:val="001F3C3E"/>
    <w:rsid w:val="00201C5F"/>
    <w:rsid w:val="0020243A"/>
    <w:rsid w:val="00204081"/>
    <w:rsid w:val="0021578E"/>
    <w:rsid w:val="00215EBB"/>
    <w:rsid w:val="00227582"/>
    <w:rsid w:val="002302FD"/>
    <w:rsid w:val="002308BE"/>
    <w:rsid w:val="002407C0"/>
    <w:rsid w:val="002461AF"/>
    <w:rsid w:val="002465A1"/>
    <w:rsid w:val="00264576"/>
    <w:rsid w:val="0026585A"/>
    <w:rsid w:val="00266735"/>
    <w:rsid w:val="00273CF0"/>
    <w:rsid w:val="002748D4"/>
    <w:rsid w:val="00274ED7"/>
    <w:rsid w:val="0028461D"/>
    <w:rsid w:val="00285201"/>
    <w:rsid w:val="0028590C"/>
    <w:rsid w:val="00292C46"/>
    <w:rsid w:val="002938D6"/>
    <w:rsid w:val="00294B73"/>
    <w:rsid w:val="002A0C18"/>
    <w:rsid w:val="002A219B"/>
    <w:rsid w:val="002A22DB"/>
    <w:rsid w:val="002A463B"/>
    <w:rsid w:val="002B20F5"/>
    <w:rsid w:val="002B2A1A"/>
    <w:rsid w:val="002B71F2"/>
    <w:rsid w:val="002C7F1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29C"/>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0C36"/>
    <w:rsid w:val="003F3578"/>
    <w:rsid w:val="003F4470"/>
    <w:rsid w:val="003F4E62"/>
    <w:rsid w:val="003F5A04"/>
    <w:rsid w:val="003F67CD"/>
    <w:rsid w:val="00402ED7"/>
    <w:rsid w:val="004114F8"/>
    <w:rsid w:val="00422B69"/>
    <w:rsid w:val="00423D86"/>
    <w:rsid w:val="00424C90"/>
    <w:rsid w:val="00436BE9"/>
    <w:rsid w:val="00441E76"/>
    <w:rsid w:val="004443DA"/>
    <w:rsid w:val="00446A75"/>
    <w:rsid w:val="004474A2"/>
    <w:rsid w:val="00456940"/>
    <w:rsid w:val="0046006C"/>
    <w:rsid w:val="00460925"/>
    <w:rsid w:val="00471C6C"/>
    <w:rsid w:val="00472023"/>
    <w:rsid w:val="00486993"/>
    <w:rsid w:val="00492DA4"/>
    <w:rsid w:val="00496AA3"/>
    <w:rsid w:val="00497C98"/>
    <w:rsid w:val="004A39D7"/>
    <w:rsid w:val="004A55FA"/>
    <w:rsid w:val="004B5D03"/>
    <w:rsid w:val="004C1EC4"/>
    <w:rsid w:val="004D035C"/>
    <w:rsid w:val="004D680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614"/>
    <w:rsid w:val="0058743D"/>
    <w:rsid w:val="00587BF7"/>
    <w:rsid w:val="00592034"/>
    <w:rsid w:val="0059251F"/>
    <w:rsid w:val="0059477B"/>
    <w:rsid w:val="00596884"/>
    <w:rsid w:val="005A14B5"/>
    <w:rsid w:val="005B2F01"/>
    <w:rsid w:val="005B5A98"/>
    <w:rsid w:val="005C1A4F"/>
    <w:rsid w:val="005C27D7"/>
    <w:rsid w:val="005D197B"/>
    <w:rsid w:val="005D7CD0"/>
    <w:rsid w:val="005E1A3A"/>
    <w:rsid w:val="005E6ADC"/>
    <w:rsid w:val="005E6D10"/>
    <w:rsid w:val="005E6D38"/>
    <w:rsid w:val="005E7B3F"/>
    <w:rsid w:val="005F040F"/>
    <w:rsid w:val="005F2C42"/>
    <w:rsid w:val="005F77AE"/>
    <w:rsid w:val="006043FC"/>
    <w:rsid w:val="006050CF"/>
    <w:rsid w:val="0062219E"/>
    <w:rsid w:val="006253AA"/>
    <w:rsid w:val="00625E98"/>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5401"/>
    <w:rsid w:val="00695936"/>
    <w:rsid w:val="00696FF5"/>
    <w:rsid w:val="006A6BB4"/>
    <w:rsid w:val="006A7FB0"/>
    <w:rsid w:val="006C2A9A"/>
    <w:rsid w:val="006C423D"/>
    <w:rsid w:val="006C46EF"/>
    <w:rsid w:val="006C4C67"/>
    <w:rsid w:val="006D13C0"/>
    <w:rsid w:val="006D41AB"/>
    <w:rsid w:val="006D444F"/>
    <w:rsid w:val="006E3793"/>
    <w:rsid w:val="006E4006"/>
    <w:rsid w:val="006E413A"/>
    <w:rsid w:val="006E4FEA"/>
    <w:rsid w:val="006F1A15"/>
    <w:rsid w:val="006F3F8B"/>
    <w:rsid w:val="00700488"/>
    <w:rsid w:val="00703404"/>
    <w:rsid w:val="00703F92"/>
    <w:rsid w:val="00704637"/>
    <w:rsid w:val="007105E4"/>
    <w:rsid w:val="00710647"/>
    <w:rsid w:val="007114FD"/>
    <w:rsid w:val="00714EE5"/>
    <w:rsid w:val="00720270"/>
    <w:rsid w:val="00724362"/>
    <w:rsid w:val="00727780"/>
    <w:rsid w:val="0073792C"/>
    <w:rsid w:val="00754069"/>
    <w:rsid w:val="00765ED0"/>
    <w:rsid w:val="007667DF"/>
    <w:rsid w:val="0077080B"/>
    <w:rsid w:val="007718FF"/>
    <w:rsid w:val="00776A83"/>
    <w:rsid w:val="00780E72"/>
    <w:rsid w:val="007868E3"/>
    <w:rsid w:val="00787070"/>
    <w:rsid w:val="007906FD"/>
    <w:rsid w:val="00797197"/>
    <w:rsid w:val="007972A7"/>
    <w:rsid w:val="007A2BA2"/>
    <w:rsid w:val="007A49C1"/>
    <w:rsid w:val="007A6245"/>
    <w:rsid w:val="007B1DB2"/>
    <w:rsid w:val="007B375B"/>
    <w:rsid w:val="007B3DD4"/>
    <w:rsid w:val="007B412A"/>
    <w:rsid w:val="007B635E"/>
    <w:rsid w:val="007B7724"/>
    <w:rsid w:val="007B7CDC"/>
    <w:rsid w:val="007C74B4"/>
    <w:rsid w:val="007D1BB2"/>
    <w:rsid w:val="007D3816"/>
    <w:rsid w:val="007E3412"/>
    <w:rsid w:val="007E4BB8"/>
    <w:rsid w:val="007F393D"/>
    <w:rsid w:val="008029AF"/>
    <w:rsid w:val="00802FFA"/>
    <w:rsid w:val="008102E5"/>
    <w:rsid w:val="008111B4"/>
    <w:rsid w:val="008133F0"/>
    <w:rsid w:val="00815880"/>
    <w:rsid w:val="0082322C"/>
    <w:rsid w:val="00823942"/>
    <w:rsid w:val="00827FFD"/>
    <w:rsid w:val="0084288A"/>
    <w:rsid w:val="00854535"/>
    <w:rsid w:val="00856EB3"/>
    <w:rsid w:val="00863C96"/>
    <w:rsid w:val="00864A72"/>
    <w:rsid w:val="00873E9F"/>
    <w:rsid w:val="00874047"/>
    <w:rsid w:val="00874D0C"/>
    <w:rsid w:val="008778CB"/>
    <w:rsid w:val="00881545"/>
    <w:rsid w:val="00883204"/>
    <w:rsid w:val="00883A3E"/>
    <w:rsid w:val="0089148D"/>
    <w:rsid w:val="00891E0D"/>
    <w:rsid w:val="00893C48"/>
    <w:rsid w:val="008A0F36"/>
    <w:rsid w:val="008B2543"/>
    <w:rsid w:val="008B4B6E"/>
    <w:rsid w:val="008C7599"/>
    <w:rsid w:val="008D4447"/>
    <w:rsid w:val="008D7401"/>
    <w:rsid w:val="00903DF6"/>
    <w:rsid w:val="00921CF6"/>
    <w:rsid w:val="00922E9E"/>
    <w:rsid w:val="00924EF0"/>
    <w:rsid w:val="00934D7B"/>
    <w:rsid w:val="00941F00"/>
    <w:rsid w:val="00947180"/>
    <w:rsid w:val="009567BE"/>
    <w:rsid w:val="00962DC6"/>
    <w:rsid w:val="009676FA"/>
    <w:rsid w:val="009679E0"/>
    <w:rsid w:val="009771CB"/>
    <w:rsid w:val="00977632"/>
    <w:rsid w:val="00981333"/>
    <w:rsid w:val="00982A8E"/>
    <w:rsid w:val="00987DB4"/>
    <w:rsid w:val="0099029D"/>
    <w:rsid w:val="00996204"/>
    <w:rsid w:val="009A26CB"/>
    <w:rsid w:val="009A2BC2"/>
    <w:rsid w:val="009A2D37"/>
    <w:rsid w:val="009A7587"/>
    <w:rsid w:val="009B0A69"/>
    <w:rsid w:val="009B4F5B"/>
    <w:rsid w:val="009B6E13"/>
    <w:rsid w:val="009C2474"/>
    <w:rsid w:val="009C7082"/>
    <w:rsid w:val="009D0006"/>
    <w:rsid w:val="009D068C"/>
    <w:rsid w:val="009D52D0"/>
    <w:rsid w:val="009E1BCE"/>
    <w:rsid w:val="009E6EC6"/>
    <w:rsid w:val="009F058B"/>
    <w:rsid w:val="009F3A2A"/>
    <w:rsid w:val="009F5EA4"/>
    <w:rsid w:val="009F731F"/>
    <w:rsid w:val="009F7D33"/>
    <w:rsid w:val="00A00884"/>
    <w:rsid w:val="00A021FE"/>
    <w:rsid w:val="00A1270E"/>
    <w:rsid w:val="00A13526"/>
    <w:rsid w:val="00A15342"/>
    <w:rsid w:val="00A23210"/>
    <w:rsid w:val="00A25279"/>
    <w:rsid w:val="00A3007E"/>
    <w:rsid w:val="00A32048"/>
    <w:rsid w:val="00A41F06"/>
    <w:rsid w:val="00A50FD4"/>
    <w:rsid w:val="00A52DB4"/>
    <w:rsid w:val="00A618E1"/>
    <w:rsid w:val="00A629B9"/>
    <w:rsid w:val="00A70C20"/>
    <w:rsid w:val="00A74292"/>
    <w:rsid w:val="00A776DE"/>
    <w:rsid w:val="00A80640"/>
    <w:rsid w:val="00A87FFD"/>
    <w:rsid w:val="00A97038"/>
    <w:rsid w:val="00A9762B"/>
    <w:rsid w:val="00A97CB8"/>
    <w:rsid w:val="00AA3C15"/>
    <w:rsid w:val="00AA6330"/>
    <w:rsid w:val="00AB1FA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596B"/>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778C"/>
    <w:rsid w:val="00CD7F07"/>
    <w:rsid w:val="00CE04F3"/>
    <w:rsid w:val="00CE0AE5"/>
    <w:rsid w:val="00CE12D8"/>
    <w:rsid w:val="00CE4574"/>
    <w:rsid w:val="00CE70E6"/>
    <w:rsid w:val="00CF0BCA"/>
    <w:rsid w:val="00CF2E1E"/>
    <w:rsid w:val="00D02E99"/>
    <w:rsid w:val="00D13357"/>
    <w:rsid w:val="00D13A13"/>
    <w:rsid w:val="00D2262B"/>
    <w:rsid w:val="00D2689A"/>
    <w:rsid w:val="00D44392"/>
    <w:rsid w:val="00D65506"/>
    <w:rsid w:val="00D773CF"/>
    <w:rsid w:val="00D83563"/>
    <w:rsid w:val="00D8448F"/>
    <w:rsid w:val="00DA50B6"/>
    <w:rsid w:val="00DA64B6"/>
    <w:rsid w:val="00DB5C9D"/>
    <w:rsid w:val="00DD02E6"/>
    <w:rsid w:val="00DD2E74"/>
    <w:rsid w:val="00DF665B"/>
    <w:rsid w:val="00E0152A"/>
    <w:rsid w:val="00E03394"/>
    <w:rsid w:val="00E066E5"/>
    <w:rsid w:val="00E139E3"/>
    <w:rsid w:val="00E21923"/>
    <w:rsid w:val="00E22F03"/>
    <w:rsid w:val="00E233C1"/>
    <w:rsid w:val="00E313D7"/>
    <w:rsid w:val="00E51404"/>
    <w:rsid w:val="00E574C9"/>
    <w:rsid w:val="00E610DE"/>
    <w:rsid w:val="00E66167"/>
    <w:rsid w:val="00E71F2F"/>
    <w:rsid w:val="00E77786"/>
    <w:rsid w:val="00E806FB"/>
    <w:rsid w:val="00EA481D"/>
    <w:rsid w:val="00EB1C2D"/>
    <w:rsid w:val="00EB41D1"/>
    <w:rsid w:val="00EC1810"/>
    <w:rsid w:val="00EC3FCC"/>
    <w:rsid w:val="00ED32FF"/>
    <w:rsid w:val="00EE3F71"/>
    <w:rsid w:val="00EF039B"/>
    <w:rsid w:val="00EF4933"/>
    <w:rsid w:val="00EF5044"/>
    <w:rsid w:val="00EF5DCE"/>
    <w:rsid w:val="00F01956"/>
    <w:rsid w:val="00F0729C"/>
    <w:rsid w:val="00F116CE"/>
    <w:rsid w:val="00F16F93"/>
    <w:rsid w:val="00F176DE"/>
    <w:rsid w:val="00F17B94"/>
    <w:rsid w:val="00F20F3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4DF4"/>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7318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29FF-7B39-4FFC-ADE5-6903E43DBC0E}">
  <ds:schemaRefs>
    <ds:schemaRef ds:uri="http://schemas.microsoft.com/sharepoint/v3/contenttype/forms"/>
  </ds:schemaRefs>
</ds:datastoreItem>
</file>

<file path=customXml/itemProps2.xml><?xml version="1.0" encoding="utf-8"?>
<ds:datastoreItem xmlns:ds="http://schemas.openxmlformats.org/officeDocument/2006/customXml" ds:itemID="{D8C4D287-7628-486F-A1E3-77F2815A5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6D5049-3E1E-4715-A834-BBB2D53208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433A9AD-BD1B-40B3-8866-4E65136D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2019-02-26T09:40:00Z</cp:lastPrinted>
  <dcterms:created xsi:type="dcterms:W3CDTF">2021-07-29T14:34:00Z</dcterms:created>
  <dcterms:modified xsi:type="dcterms:W3CDTF">2021-07-29T14:34:00Z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be9b16a4-33e0-4fd9-9213-cf38c66189a5</vt:lpwstr>
  </property>
  <property fmtid="{D5CDD505-2E9C-101B-9397-08002B2CF9AE}" pid="3" name="ContentTypeId">
    <vt:lpwstr>0x0101007F8F56F104FAFE46B24D81B5A3B5C529</vt:lpwstr>
  </property>
</Properties>
</file>