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4C5B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54A4C12D" w:rsidR="00332AEE" w:rsidRPr="008E6536" w:rsidRDefault="002F2F6C" w:rsidP="008E6536">
      <w:pPr>
        <w:spacing w:after="120" w:line="240" w:lineRule="auto"/>
        <w:ind w:left="567" w:right="260"/>
        <w:jc w:val="both"/>
        <w:rPr>
          <w:rFonts w:ascii="Arial" w:hAnsi="Arial" w:cs="Arial"/>
          <w:iCs/>
        </w:rPr>
      </w:pPr>
      <w:r>
        <w:rPr>
          <w:rFonts w:ascii="Arial" w:hAnsi="Arial" w:cs="Arial"/>
        </w:rPr>
        <w:t>ANT</w:t>
      </w:r>
      <w:r w:rsidR="008E1752">
        <w:rPr>
          <w:rFonts w:ascii="Arial" w:hAnsi="Arial" w:cs="Arial"/>
        </w:rPr>
        <w:t>B</w:t>
      </w:r>
      <w:r w:rsidR="008E6536">
        <w:rPr>
          <w:rFonts w:ascii="Arial" w:hAnsi="Arial" w:cs="Arial"/>
        </w:rPr>
        <w:t>5</w:t>
      </w:r>
      <w:r w:rsidR="008E1752">
        <w:rPr>
          <w:rFonts w:ascii="Arial" w:hAnsi="Arial" w:cs="Arial"/>
        </w:rPr>
        <w:t>6</w:t>
      </w:r>
      <w:r w:rsidR="008E782E">
        <w:rPr>
          <w:rFonts w:ascii="Arial" w:hAnsi="Arial" w:cs="Arial"/>
        </w:rPr>
        <w:t>9</w:t>
      </w:r>
      <w:r w:rsidR="008E6536">
        <w:rPr>
          <w:rFonts w:ascii="Arial" w:hAnsi="Arial" w:cs="Arial"/>
        </w:rPr>
        <w:t>0</w:t>
      </w:r>
      <w:r w:rsidR="00114393">
        <w:rPr>
          <w:rFonts w:ascii="Arial" w:hAnsi="Arial" w:cs="Arial"/>
        </w:rPr>
        <w:t xml:space="preserve"> (</w:t>
      </w:r>
      <w:r w:rsidR="008E782E">
        <w:rPr>
          <w:rFonts w:ascii="Arial" w:hAnsi="Arial" w:cs="Arial"/>
        </w:rPr>
        <w:t>SE569</w:t>
      </w:r>
      <w:r w:rsidR="00114393">
        <w:rPr>
          <w:rFonts w:ascii="Arial" w:hAnsi="Arial" w:cs="Arial"/>
        </w:rPr>
        <w:t>)</w:t>
      </w:r>
      <w:r w:rsidR="00EA34F9">
        <w:rPr>
          <w:rFonts w:ascii="Arial" w:hAnsi="Arial" w:cs="Arial"/>
        </w:rPr>
        <w:t xml:space="preserve"> </w:t>
      </w:r>
      <w:r w:rsidR="008E782E" w:rsidRPr="008E782E">
        <w:rPr>
          <w:rFonts w:ascii="Arial" w:hAnsi="Arial" w:cs="Arial"/>
        </w:rPr>
        <w:t>Palaeopathology</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49D96F1A"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7F0B93">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0F91016B" w:rsidR="009A2D37" w:rsidRPr="00114393" w:rsidRDefault="008E6536"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DBD05" w14:textId="6EAEE351" w:rsidR="008A002B" w:rsidRDefault="00BD6CDF" w:rsidP="008A002B">
      <w:pPr>
        <w:spacing w:after="120" w:line="240" w:lineRule="auto"/>
        <w:ind w:left="567" w:right="260"/>
        <w:rPr>
          <w:rFonts w:ascii="Arial" w:hAnsi="Arial" w:cs="Arial"/>
          <w:iCs/>
        </w:rPr>
      </w:pPr>
      <w:r>
        <w:rPr>
          <w:rFonts w:ascii="Arial" w:hAnsi="Arial" w:cs="Arial"/>
          <w:iCs/>
        </w:rPr>
        <w:t xml:space="preserve">Autumn </w:t>
      </w:r>
    </w:p>
    <w:p w14:paraId="72BC164C" w14:textId="745E13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C1AA9D" w14:textId="5BC41EA9" w:rsidR="00450BF1" w:rsidRDefault="00BD6CDF" w:rsidP="00450BF1">
      <w:pPr>
        <w:spacing w:after="120" w:line="240" w:lineRule="auto"/>
        <w:ind w:left="567" w:right="260"/>
        <w:jc w:val="both"/>
        <w:rPr>
          <w:rFonts w:ascii="Arial" w:hAnsi="Arial" w:cs="Arial"/>
        </w:rPr>
      </w:pPr>
      <w:r>
        <w:rPr>
          <w:rFonts w:ascii="Arial" w:hAnsi="Arial" w:cs="Arial"/>
        </w:rPr>
        <w:t>ANTB5660 Human Osteology</w:t>
      </w:r>
    </w:p>
    <w:p w14:paraId="6A861E42" w14:textId="2187A49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C1A8CA" w14:textId="1E3021C2" w:rsidR="00450BF1" w:rsidRDefault="00AE0ADD" w:rsidP="00AE0ADD">
      <w:pPr>
        <w:pStyle w:val="ListParagraph"/>
        <w:spacing w:after="120" w:line="240" w:lineRule="auto"/>
        <w:ind w:left="567" w:right="260"/>
        <w:rPr>
          <w:rFonts w:ascii="Arial" w:hAnsi="Arial" w:cs="Arial"/>
        </w:rPr>
      </w:pPr>
      <w:r w:rsidRPr="00AE0ADD">
        <w:rPr>
          <w:rFonts w:ascii="Arial" w:hAnsi="Arial" w:cs="Arial"/>
          <w:iCs/>
        </w:rPr>
        <w:t>BSc Anthropology</w:t>
      </w:r>
      <w:r>
        <w:rPr>
          <w:rFonts w:ascii="Arial" w:hAnsi="Arial" w:cs="Arial"/>
          <w:iCs/>
        </w:rPr>
        <w:t xml:space="preserve"> </w:t>
      </w:r>
    </w:p>
    <w:p w14:paraId="3E86AB4F" w14:textId="10E5C64F" w:rsidR="008E1752" w:rsidRDefault="008E1752" w:rsidP="00AE0ADD">
      <w:pPr>
        <w:pStyle w:val="ListParagraph"/>
        <w:spacing w:after="120" w:line="240" w:lineRule="auto"/>
        <w:ind w:left="567" w:right="260"/>
        <w:rPr>
          <w:rFonts w:ascii="Arial" w:hAnsi="Arial" w:cs="Arial"/>
        </w:rPr>
      </w:pPr>
      <w:r>
        <w:rPr>
          <w:rFonts w:ascii="Arial" w:hAnsi="Arial" w:cs="Arial"/>
        </w:rPr>
        <w:t>BSc Biological Anthropology</w:t>
      </w:r>
    </w:p>
    <w:p w14:paraId="7E34C7D5" w14:textId="652D73AA" w:rsidR="00911F2C" w:rsidRDefault="009A2D37" w:rsidP="00E613EA">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04DDFC0D" w14:textId="4B99C750" w:rsidR="00BD6CDF" w:rsidRPr="00BD6CDF" w:rsidRDefault="00BD6CDF" w:rsidP="00BD6CDF">
      <w:pPr>
        <w:pStyle w:val="ListParagraph"/>
        <w:widowControl w:val="0"/>
        <w:autoSpaceDE w:val="0"/>
        <w:autoSpaceDN w:val="0"/>
        <w:adjustRightInd w:val="0"/>
        <w:spacing w:after="0"/>
        <w:ind w:left="567"/>
        <w:rPr>
          <w:rFonts w:ascii="Arial" w:eastAsiaTheme="minorHAnsi" w:hAnsi="Arial" w:cs="Arial"/>
          <w:lang w:val="en-US" w:eastAsia="en-US"/>
        </w:rPr>
      </w:pPr>
      <w:r w:rsidRPr="00BD6CDF">
        <w:rPr>
          <w:rFonts w:ascii="Arial" w:eastAsiaTheme="minorHAnsi" w:hAnsi="Arial" w:cs="Arial"/>
          <w:lang w:val="en-US" w:eastAsia="en-US"/>
        </w:rPr>
        <w:t xml:space="preserve">8.1 Understand the relationship between human skeletal growth and developmental disturbances.  </w:t>
      </w:r>
    </w:p>
    <w:p w14:paraId="531B36EB" w14:textId="77777777" w:rsidR="00BD6CDF" w:rsidRPr="00BD6CDF" w:rsidRDefault="00BD6CDF" w:rsidP="00BD6CDF">
      <w:pPr>
        <w:pStyle w:val="ListParagraph"/>
        <w:widowControl w:val="0"/>
        <w:autoSpaceDE w:val="0"/>
        <w:autoSpaceDN w:val="0"/>
        <w:adjustRightInd w:val="0"/>
        <w:spacing w:after="0"/>
        <w:ind w:left="567"/>
        <w:rPr>
          <w:rFonts w:ascii="Arial" w:eastAsiaTheme="minorHAnsi" w:hAnsi="Arial" w:cs="Arial"/>
          <w:lang w:val="en-US" w:eastAsia="en-US"/>
        </w:rPr>
      </w:pPr>
      <w:r w:rsidRPr="00BD6CDF">
        <w:rPr>
          <w:rFonts w:ascii="Arial" w:eastAsiaTheme="minorHAnsi" w:hAnsi="Arial" w:cs="Arial"/>
          <w:lang w:val="en-US" w:eastAsia="en-US"/>
        </w:rPr>
        <w:t>8.2 Understand the causes and manifestations of skeletal disease and trauma.</w:t>
      </w:r>
    </w:p>
    <w:p w14:paraId="5616B80D" w14:textId="77777777" w:rsidR="00BD6CDF" w:rsidRPr="00BD6CDF" w:rsidRDefault="00BD6CDF" w:rsidP="00BD6CDF">
      <w:pPr>
        <w:pStyle w:val="ListParagraph"/>
        <w:widowControl w:val="0"/>
        <w:autoSpaceDE w:val="0"/>
        <w:autoSpaceDN w:val="0"/>
        <w:adjustRightInd w:val="0"/>
        <w:spacing w:after="0"/>
        <w:ind w:left="567"/>
        <w:rPr>
          <w:rFonts w:ascii="Arial" w:eastAsiaTheme="minorHAnsi" w:hAnsi="Arial" w:cs="Arial"/>
          <w:lang w:val="en-US" w:eastAsia="en-US"/>
        </w:rPr>
      </w:pPr>
      <w:r w:rsidRPr="00BD6CDF">
        <w:rPr>
          <w:rFonts w:ascii="Arial" w:eastAsiaTheme="minorHAnsi" w:hAnsi="Arial" w:cs="Arial"/>
          <w:lang w:val="en-US" w:eastAsia="en-US"/>
        </w:rPr>
        <w:t xml:space="preserve">8.3 Identify, diagnose, and interpret human skeletal disease and trauma.  </w:t>
      </w:r>
    </w:p>
    <w:p w14:paraId="409FAD07" w14:textId="77777777" w:rsidR="00BD6CDF" w:rsidRPr="00BD6CDF" w:rsidRDefault="00BD6CDF" w:rsidP="00BD6CDF">
      <w:pPr>
        <w:pStyle w:val="ListParagraph"/>
        <w:widowControl w:val="0"/>
        <w:autoSpaceDE w:val="0"/>
        <w:autoSpaceDN w:val="0"/>
        <w:adjustRightInd w:val="0"/>
        <w:spacing w:after="0"/>
        <w:ind w:left="567"/>
        <w:rPr>
          <w:rFonts w:ascii="Arial" w:eastAsiaTheme="minorHAnsi" w:hAnsi="Arial" w:cs="Arial"/>
          <w:lang w:val="en-US" w:eastAsia="en-US"/>
        </w:rPr>
      </w:pPr>
      <w:r w:rsidRPr="00BD6CDF">
        <w:rPr>
          <w:rFonts w:ascii="Arial" w:eastAsiaTheme="minorHAnsi" w:hAnsi="Arial" w:cs="Arial"/>
          <w:lang w:val="en-US" w:eastAsia="en-US"/>
        </w:rPr>
        <w:t>8.4 Understand the research themes in human palaeopathology.</w:t>
      </w:r>
    </w:p>
    <w:p w14:paraId="48BDCB5F" w14:textId="77777777" w:rsidR="00BD6CDF" w:rsidRPr="00BD6CDF" w:rsidRDefault="00BD6CDF" w:rsidP="00BD6CDF">
      <w:pPr>
        <w:pStyle w:val="ListParagraph"/>
        <w:widowControl w:val="0"/>
        <w:autoSpaceDE w:val="0"/>
        <w:autoSpaceDN w:val="0"/>
        <w:adjustRightInd w:val="0"/>
        <w:spacing w:after="0"/>
        <w:ind w:left="567"/>
        <w:rPr>
          <w:rFonts w:ascii="Arial" w:eastAsiaTheme="minorHAnsi" w:hAnsi="Arial" w:cs="Arial"/>
          <w:lang w:val="en-US" w:eastAsia="en-US"/>
        </w:rPr>
      </w:pPr>
      <w:r w:rsidRPr="00BD6CDF">
        <w:rPr>
          <w:rFonts w:ascii="Arial" w:eastAsiaTheme="minorHAnsi" w:hAnsi="Arial" w:cs="Arial"/>
          <w:lang w:val="en-US" w:eastAsia="en-US"/>
        </w:rPr>
        <w:t xml:space="preserve">8.5 Understand how the study of human palaeopathology can inform aspects of life in the past including growth, activity, diet, health, social interaction, and conflict. </w:t>
      </w:r>
    </w:p>
    <w:p w14:paraId="08C2C2AC" w14:textId="342FCF95" w:rsidR="00920C87" w:rsidRPr="00831B20" w:rsidRDefault="00BD6CDF" w:rsidP="00BD6CDF">
      <w:pPr>
        <w:pStyle w:val="ListParagraph"/>
        <w:widowControl w:val="0"/>
        <w:autoSpaceDE w:val="0"/>
        <w:autoSpaceDN w:val="0"/>
        <w:adjustRightInd w:val="0"/>
        <w:spacing w:after="0"/>
        <w:ind w:left="567"/>
        <w:rPr>
          <w:rFonts w:ascii="Arial" w:eastAsiaTheme="minorHAnsi" w:hAnsi="Arial" w:cs="Arial"/>
          <w:lang w:val="en-US" w:eastAsia="en-US"/>
        </w:rPr>
      </w:pPr>
      <w:r w:rsidRPr="00BD6CDF">
        <w:rPr>
          <w:rFonts w:ascii="Arial" w:eastAsiaTheme="minorHAnsi" w:hAnsi="Arial" w:cs="Arial"/>
          <w:lang w:val="en-US" w:eastAsia="en-US"/>
        </w:rPr>
        <w:t>8.6 Critically evaluate new research in human palaeopathology.</w:t>
      </w:r>
    </w:p>
    <w:p w14:paraId="09252204" w14:textId="182855A8" w:rsidR="00BE0FAF" w:rsidRPr="008A002B" w:rsidRDefault="00BE0FAF" w:rsidP="008E1752">
      <w:pPr>
        <w:spacing w:after="0" w:line="240" w:lineRule="auto"/>
        <w:ind w:right="260"/>
        <w:rPr>
          <w:rFonts w:ascii="Arial" w:hAnsi="Arial" w:cs="Arial"/>
        </w:rPr>
      </w:pPr>
    </w:p>
    <w:p w14:paraId="29EE70E0" w14:textId="153A55EF"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6D036BCC" w14:textId="12501C38" w:rsidR="00831B20" w:rsidRPr="00831B20" w:rsidRDefault="00831B20" w:rsidP="00831B20">
      <w:pPr>
        <w:pStyle w:val="ListParagraph"/>
        <w:spacing w:after="120" w:line="240" w:lineRule="auto"/>
        <w:ind w:left="567" w:right="260"/>
        <w:rPr>
          <w:rFonts w:ascii="Arial" w:hAnsi="Arial" w:cs="Arial"/>
        </w:rPr>
      </w:pPr>
      <w:r>
        <w:rPr>
          <w:rFonts w:ascii="Arial" w:hAnsi="Arial" w:cs="Arial"/>
        </w:rPr>
        <w:t>9.1 Demonstrate critical thinking.</w:t>
      </w:r>
    </w:p>
    <w:p w14:paraId="383551FF" w14:textId="77777777" w:rsidR="00831B20" w:rsidRDefault="00831B20" w:rsidP="00831B20">
      <w:pPr>
        <w:pStyle w:val="ListParagraph"/>
        <w:spacing w:after="120" w:line="240" w:lineRule="auto"/>
        <w:ind w:left="567" w:right="260"/>
        <w:rPr>
          <w:rFonts w:ascii="Arial" w:hAnsi="Arial" w:cs="Arial"/>
        </w:rPr>
      </w:pPr>
      <w:r>
        <w:rPr>
          <w:rFonts w:ascii="Arial" w:hAnsi="Arial" w:cs="Arial"/>
        </w:rPr>
        <w:t xml:space="preserve">9.2 Demonstrate developed </w:t>
      </w:r>
      <w:r w:rsidRPr="00831B20">
        <w:rPr>
          <w:rFonts w:ascii="Arial" w:hAnsi="Arial" w:cs="Arial"/>
        </w:rPr>
        <w:t>writing skills, such as clarity and correct referencing of sources</w:t>
      </w:r>
      <w:r>
        <w:rPr>
          <w:rFonts w:ascii="Arial" w:hAnsi="Arial" w:cs="Arial"/>
        </w:rPr>
        <w:t>.</w:t>
      </w:r>
    </w:p>
    <w:p w14:paraId="3CF2A9A7" w14:textId="2D0439B2" w:rsidR="00831B20" w:rsidRDefault="00831B20" w:rsidP="00831B20">
      <w:pPr>
        <w:pStyle w:val="ListParagraph"/>
        <w:spacing w:after="120" w:line="240" w:lineRule="auto"/>
        <w:ind w:left="567" w:right="260"/>
        <w:rPr>
          <w:rFonts w:ascii="Arial" w:hAnsi="Arial" w:cs="Arial"/>
        </w:rPr>
      </w:pPr>
      <w:r>
        <w:rPr>
          <w:rFonts w:ascii="Arial" w:hAnsi="Arial" w:cs="Arial"/>
        </w:rPr>
        <w:t xml:space="preserve">9.3 Demonstrate developed </w:t>
      </w:r>
      <w:r w:rsidRPr="00831B20">
        <w:rPr>
          <w:rFonts w:ascii="Arial" w:hAnsi="Arial" w:cs="Arial"/>
        </w:rPr>
        <w:t>reading skills</w:t>
      </w:r>
      <w:r>
        <w:rPr>
          <w:rFonts w:ascii="Arial" w:hAnsi="Arial" w:cs="Arial"/>
        </w:rPr>
        <w:t>.</w:t>
      </w:r>
    </w:p>
    <w:p w14:paraId="68846846" w14:textId="7278B457" w:rsidR="00831B20" w:rsidRPr="00831B20" w:rsidRDefault="00831B20" w:rsidP="00831B20">
      <w:pPr>
        <w:pStyle w:val="ListParagraph"/>
        <w:spacing w:after="120" w:line="240" w:lineRule="auto"/>
        <w:ind w:left="567" w:right="260"/>
        <w:rPr>
          <w:rFonts w:ascii="Arial" w:hAnsi="Arial" w:cs="Arial"/>
        </w:rPr>
      </w:pPr>
      <w:r>
        <w:rPr>
          <w:rFonts w:ascii="Arial" w:hAnsi="Arial" w:cs="Arial"/>
        </w:rPr>
        <w:t>9.4 Demonstrate t</w:t>
      </w:r>
      <w:r w:rsidRPr="00831B20">
        <w:rPr>
          <w:rFonts w:ascii="Arial" w:hAnsi="Arial" w:cs="Arial"/>
        </w:rPr>
        <w:t>ime management and preparation</w:t>
      </w:r>
      <w:r>
        <w:rPr>
          <w:rFonts w:ascii="Arial" w:hAnsi="Arial" w:cs="Arial"/>
        </w:rPr>
        <w:t>.</w:t>
      </w:r>
    </w:p>
    <w:p w14:paraId="3AA1402A" w14:textId="773958F1" w:rsidR="00831B20" w:rsidRPr="00831B20" w:rsidRDefault="00831B20" w:rsidP="00831B20">
      <w:pPr>
        <w:pStyle w:val="ListParagraph"/>
        <w:spacing w:after="120" w:line="240" w:lineRule="auto"/>
        <w:ind w:left="567" w:right="260"/>
        <w:rPr>
          <w:rFonts w:ascii="Arial" w:hAnsi="Arial" w:cs="Arial"/>
        </w:rPr>
      </w:pPr>
      <w:r>
        <w:rPr>
          <w:rFonts w:ascii="Arial" w:hAnsi="Arial" w:cs="Arial"/>
        </w:rPr>
        <w:t xml:space="preserve">9.5 Organise </w:t>
      </w:r>
      <w:r w:rsidRPr="00831B20">
        <w:rPr>
          <w:rFonts w:ascii="Arial" w:hAnsi="Arial" w:cs="Arial"/>
        </w:rPr>
        <w:t>information in a clear way</w:t>
      </w:r>
      <w:r>
        <w:rPr>
          <w:rFonts w:ascii="Arial" w:hAnsi="Arial" w:cs="Arial"/>
        </w:rPr>
        <w:t>.</w:t>
      </w:r>
    </w:p>
    <w:p w14:paraId="1CAB9915" w14:textId="18C83AD3" w:rsidR="00E91632" w:rsidRPr="00BE0FAF" w:rsidRDefault="00831B20" w:rsidP="00831B20">
      <w:pPr>
        <w:pStyle w:val="ListParagraph"/>
        <w:spacing w:after="120" w:line="240" w:lineRule="auto"/>
        <w:ind w:left="567" w:right="260"/>
        <w:rPr>
          <w:rFonts w:ascii="Arial" w:hAnsi="Arial" w:cs="Arial"/>
        </w:rPr>
      </w:pPr>
      <w:r>
        <w:rPr>
          <w:rFonts w:ascii="Arial" w:hAnsi="Arial" w:cs="Arial"/>
        </w:rPr>
        <w:t>9.6 Demonstrate d</w:t>
      </w:r>
      <w:r w:rsidRPr="00831B20">
        <w:rPr>
          <w:rFonts w:ascii="Arial" w:hAnsi="Arial" w:cs="Arial"/>
        </w:rPr>
        <w:t>evelopment of basic laboratory skills</w:t>
      </w:r>
    </w:p>
    <w:p w14:paraId="24086725" w14:textId="77777777" w:rsidR="00CB7F07" w:rsidRPr="00CB7F07" w:rsidRDefault="00CB7F07" w:rsidP="00BE0FAF">
      <w:pPr>
        <w:pStyle w:val="ListParagraph"/>
        <w:spacing w:after="0" w:line="240" w:lineRule="auto"/>
        <w:ind w:left="567"/>
        <w:rPr>
          <w:rFonts w:ascii="Arial" w:hAnsi="Arial" w:cs="Arial"/>
        </w:rPr>
      </w:pPr>
    </w:p>
    <w:p w14:paraId="2BF85D27" w14:textId="0425636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8B54D9" w14:textId="77777777" w:rsidR="00BD6CDF" w:rsidRPr="00BD6CDF" w:rsidRDefault="00BD6CDF" w:rsidP="00BD6CDF">
      <w:pPr>
        <w:pStyle w:val="ListParagraph"/>
        <w:spacing w:after="120" w:line="240" w:lineRule="auto"/>
        <w:ind w:left="567" w:right="260"/>
        <w:rPr>
          <w:rFonts w:ascii="Arial" w:hAnsi="Arial" w:cs="Arial"/>
          <w:iCs/>
        </w:rPr>
      </w:pPr>
      <w:r w:rsidRPr="00BD6CDF">
        <w:rPr>
          <w:rFonts w:ascii="Arial" w:hAnsi="Arial" w:cs="Arial"/>
          <w:iCs/>
        </w:rPr>
        <w:t>Some diseases leave a characteristic signature on the human skeleton after death, which can be retained in the burial environment.  Palaeopathology is the study of these diseases in human skeletons from an archaeological context to infer aspects of life in the past, such as childhood growth, as well as adult diet, activity, health, social interaction (caring, contact), and conflict.</w:t>
      </w:r>
    </w:p>
    <w:p w14:paraId="29641C06" w14:textId="17B7724F" w:rsidR="00BD6CDF" w:rsidRDefault="00BD6CDF" w:rsidP="00BD6CDF">
      <w:pPr>
        <w:pStyle w:val="ListParagraph"/>
        <w:spacing w:after="120" w:line="240" w:lineRule="auto"/>
        <w:ind w:left="567" w:right="260"/>
        <w:rPr>
          <w:rFonts w:ascii="Arial" w:hAnsi="Arial" w:cs="Arial"/>
          <w:iCs/>
        </w:rPr>
      </w:pPr>
      <w:r w:rsidRPr="00BD6CDF">
        <w:rPr>
          <w:rFonts w:ascii="Arial" w:hAnsi="Arial" w:cs="Arial"/>
          <w:iCs/>
        </w:rPr>
        <w:t xml:space="preserve">The purpose of this module is to provide theoretical knowledge about the causes and manifestations of skeletal disease, and practical experience identifying and diagnosing palaeopathology.  The relationship between skeletal growth and developmental disturbances are considered.  Disease, activity, and diet are discussed.  Skeletal responses to specific and non-specific infections, as well as neoplastic and traumatic events, are explored.   </w:t>
      </w:r>
    </w:p>
    <w:p w14:paraId="73A8FA04" w14:textId="77777777" w:rsidR="00BD6CDF" w:rsidRPr="00BD6CDF" w:rsidRDefault="00BD6CDF" w:rsidP="00BD6CDF">
      <w:pPr>
        <w:pStyle w:val="ListParagraph"/>
        <w:spacing w:after="120" w:line="240" w:lineRule="auto"/>
        <w:ind w:left="567" w:right="260"/>
        <w:rPr>
          <w:rFonts w:ascii="Arial" w:hAnsi="Arial" w:cs="Arial"/>
          <w:iCs/>
        </w:rPr>
      </w:pPr>
    </w:p>
    <w:p w14:paraId="7C80924F" w14:textId="280F8442" w:rsidR="009A2D37" w:rsidRDefault="00883204" w:rsidP="00696FF5">
      <w:pPr>
        <w:numPr>
          <w:ilvl w:val="0"/>
          <w:numId w:val="1"/>
        </w:numPr>
        <w:spacing w:after="120" w:line="240" w:lineRule="auto"/>
        <w:ind w:left="567" w:right="260" w:hanging="567"/>
        <w:jc w:val="both"/>
        <w:rPr>
          <w:rFonts w:ascii="Arial" w:hAnsi="Arial" w:cs="Arial"/>
          <w:b/>
        </w:rPr>
      </w:pPr>
      <w:r w:rsidRPr="00B24465">
        <w:rPr>
          <w:rFonts w:ascii="Arial" w:hAnsi="Arial" w:cs="Arial"/>
          <w:b/>
        </w:rPr>
        <w:lastRenderedPageBreak/>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p>
    <w:p w14:paraId="79178071" w14:textId="77777777" w:rsidR="00BD6CDF" w:rsidRPr="00BD6CDF" w:rsidRDefault="00BD6CDF" w:rsidP="00BD6CDF">
      <w:pPr>
        <w:pStyle w:val="ListParagraph"/>
        <w:spacing w:after="120" w:line="240" w:lineRule="auto"/>
        <w:ind w:left="567" w:right="260"/>
        <w:jc w:val="both"/>
        <w:rPr>
          <w:rFonts w:ascii="Arial" w:hAnsi="Arial" w:cs="Arial"/>
        </w:rPr>
      </w:pPr>
      <w:r w:rsidRPr="00BD6CDF">
        <w:rPr>
          <w:rFonts w:ascii="Arial" w:hAnsi="Arial" w:cs="Arial"/>
        </w:rPr>
        <w:t xml:space="preserve">Roberts, C. and Manchester, K. Archaeology of Disease. 2005. Cornell University Press.  </w:t>
      </w:r>
    </w:p>
    <w:p w14:paraId="15A75974" w14:textId="77777777" w:rsidR="00BD6CDF" w:rsidRPr="00BD6CDF" w:rsidRDefault="00BD6CDF" w:rsidP="00BD6CDF">
      <w:pPr>
        <w:pStyle w:val="ListParagraph"/>
        <w:spacing w:after="120" w:line="240" w:lineRule="auto"/>
        <w:ind w:left="567" w:right="260"/>
        <w:jc w:val="both"/>
        <w:rPr>
          <w:rFonts w:ascii="Arial" w:hAnsi="Arial" w:cs="Arial"/>
        </w:rPr>
      </w:pPr>
      <w:r w:rsidRPr="00BD6CDF">
        <w:rPr>
          <w:rFonts w:ascii="Arial" w:hAnsi="Arial" w:cs="Arial"/>
        </w:rPr>
        <w:t xml:space="preserve">Burns, Karen Ramey The Forensic Anthropology Training Manual.   1999.  Prentice Hall  </w:t>
      </w:r>
    </w:p>
    <w:p w14:paraId="501F67EB" w14:textId="5FE45F20" w:rsidR="00BD6CDF" w:rsidRDefault="00BD6CDF" w:rsidP="00BD6CDF">
      <w:pPr>
        <w:pStyle w:val="ListParagraph"/>
        <w:spacing w:after="120" w:line="240" w:lineRule="auto"/>
        <w:ind w:left="567" w:right="260"/>
        <w:jc w:val="both"/>
        <w:rPr>
          <w:rFonts w:ascii="Arial" w:hAnsi="Arial" w:cs="Arial"/>
        </w:rPr>
      </w:pPr>
      <w:r w:rsidRPr="00BD6CDF">
        <w:rPr>
          <w:rFonts w:ascii="Arial" w:hAnsi="Arial" w:cs="Arial"/>
        </w:rPr>
        <w:t xml:space="preserve">One standard human osteology reference: White, Tim D. Human Osteology 3rd Ed. 2012. Academic Press. </w:t>
      </w:r>
    </w:p>
    <w:p w14:paraId="572227A4" w14:textId="77777777" w:rsidR="00BD6CDF" w:rsidRPr="00BD6CDF" w:rsidRDefault="00BD6CDF" w:rsidP="00BD6CDF">
      <w:pPr>
        <w:pStyle w:val="ListParagraph"/>
        <w:spacing w:after="120" w:line="240" w:lineRule="auto"/>
        <w:ind w:left="567" w:right="260"/>
        <w:jc w:val="both"/>
        <w:rPr>
          <w:rFonts w:ascii="Arial" w:hAnsi="Arial" w:cs="Arial"/>
        </w:rPr>
      </w:pPr>
    </w:p>
    <w:p w14:paraId="5FE285B9" w14:textId="77777777" w:rsidR="00BD6CDF" w:rsidRPr="00BD6CDF" w:rsidRDefault="00BD6CDF" w:rsidP="00BD6CDF">
      <w:pPr>
        <w:pStyle w:val="ListParagraph"/>
        <w:spacing w:after="120" w:line="240" w:lineRule="auto"/>
        <w:ind w:left="567" w:right="260"/>
        <w:jc w:val="both"/>
        <w:rPr>
          <w:rFonts w:ascii="Arial" w:hAnsi="Arial" w:cs="Arial"/>
          <w:u w:val="single"/>
        </w:rPr>
      </w:pPr>
      <w:r w:rsidRPr="00BD6CDF">
        <w:rPr>
          <w:rFonts w:ascii="Arial" w:hAnsi="Arial" w:cs="Arial"/>
          <w:u w:val="single"/>
        </w:rPr>
        <w:t xml:space="preserve">Optional texts: </w:t>
      </w:r>
    </w:p>
    <w:p w14:paraId="103104DE" w14:textId="77777777" w:rsidR="00BD6CDF" w:rsidRPr="00BD6CDF" w:rsidRDefault="00BD6CDF" w:rsidP="00BD6CDF">
      <w:pPr>
        <w:pStyle w:val="ListParagraph"/>
        <w:spacing w:after="120" w:line="240" w:lineRule="auto"/>
        <w:ind w:left="567" w:right="260"/>
        <w:jc w:val="both"/>
        <w:rPr>
          <w:rFonts w:ascii="Arial" w:hAnsi="Arial" w:cs="Arial"/>
        </w:rPr>
      </w:pPr>
      <w:r w:rsidRPr="00BD6CDF">
        <w:rPr>
          <w:rFonts w:ascii="Arial" w:hAnsi="Arial" w:cs="Arial"/>
        </w:rPr>
        <w:t xml:space="preserve">Ortner, D. Identification of Pathological Disorders. 2003. Academic Press.  </w:t>
      </w:r>
    </w:p>
    <w:p w14:paraId="43947963" w14:textId="77777777" w:rsidR="00BD6CDF" w:rsidRPr="00BD6CDF" w:rsidRDefault="00BD6CDF" w:rsidP="00BD6CDF">
      <w:pPr>
        <w:pStyle w:val="ListParagraph"/>
        <w:spacing w:after="120" w:line="240" w:lineRule="auto"/>
        <w:ind w:left="567" w:right="260"/>
        <w:jc w:val="both"/>
        <w:rPr>
          <w:rFonts w:ascii="Arial" w:hAnsi="Arial" w:cs="Arial"/>
        </w:rPr>
      </w:pPr>
      <w:r w:rsidRPr="00BD6CDF">
        <w:rPr>
          <w:rFonts w:ascii="Arial" w:hAnsi="Arial" w:cs="Arial"/>
        </w:rPr>
        <w:t>Aufderheide, A.C. and Rodriguez-Martin, C. (Eds.) The Cambridge Encyclopedia of Human Palaeopathology. 1998. Cambridge University Press.</w:t>
      </w:r>
    </w:p>
    <w:p w14:paraId="7651939E" w14:textId="77777777" w:rsidR="008272FE" w:rsidRDefault="008272FE" w:rsidP="008272FE">
      <w:pPr>
        <w:spacing w:after="120" w:line="240" w:lineRule="auto"/>
        <w:ind w:left="567" w:right="260"/>
        <w:jc w:val="both"/>
        <w:rPr>
          <w:rFonts w:ascii="Arial" w:hAnsi="Arial" w:cs="Arial"/>
          <w:b/>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0ADA810E"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BD6CDF">
        <w:rPr>
          <w:rFonts w:ascii="Arial" w:hAnsi="Arial" w:cs="Arial"/>
          <w:iCs/>
        </w:rPr>
        <w:t xml:space="preserve"> 20</w:t>
      </w:r>
    </w:p>
    <w:p w14:paraId="0B864927" w14:textId="276EF07C"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BD6CDF">
        <w:rPr>
          <w:rFonts w:ascii="Arial" w:hAnsi="Arial" w:cs="Arial"/>
          <w:iCs/>
        </w:rPr>
        <w:t xml:space="preserve"> 130</w:t>
      </w:r>
    </w:p>
    <w:p w14:paraId="39B1179D" w14:textId="553B97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AE0ADD">
        <w:rPr>
          <w:rFonts w:ascii="Arial" w:hAnsi="Arial" w:cs="Arial"/>
          <w:iCs/>
        </w:rPr>
        <w:t xml:space="preserve"> 15</w:t>
      </w:r>
      <w:r w:rsidR="00956D43">
        <w:rPr>
          <w:rFonts w:ascii="Arial" w:hAnsi="Arial" w:cs="Arial"/>
          <w:iCs/>
        </w:rPr>
        <w:t>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3F8E64" w14:textId="3CBCABA6" w:rsidR="00BD6E88" w:rsidRPr="00624BEE" w:rsidRDefault="00696FF5" w:rsidP="00624BE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E87ED62" w14:textId="01732084" w:rsidR="00920C87" w:rsidRPr="00021B5E" w:rsidRDefault="00920C87" w:rsidP="00696FF5">
      <w:pPr>
        <w:spacing w:after="120" w:line="240" w:lineRule="auto"/>
        <w:ind w:left="567" w:right="260"/>
        <w:jc w:val="both"/>
        <w:rPr>
          <w:rFonts w:ascii="Arial" w:hAnsi="Arial" w:cs="Arial"/>
          <w:iCs/>
        </w:rPr>
      </w:pPr>
      <w:r w:rsidRPr="00021B5E">
        <w:rPr>
          <w:rFonts w:ascii="Arial" w:hAnsi="Arial" w:cs="Arial"/>
          <w:iCs/>
        </w:rPr>
        <w:t>Essay</w:t>
      </w:r>
      <w:r w:rsidR="008E782E" w:rsidRPr="00021B5E">
        <w:rPr>
          <w:rFonts w:ascii="Arial" w:hAnsi="Arial" w:cs="Arial"/>
          <w:iCs/>
        </w:rPr>
        <w:t xml:space="preserve"> </w:t>
      </w:r>
      <w:r w:rsidR="00BD6CDF" w:rsidRPr="00021B5E">
        <w:rPr>
          <w:rFonts w:ascii="Arial" w:hAnsi="Arial" w:cs="Arial"/>
          <w:iCs/>
        </w:rPr>
        <w:t xml:space="preserve">(2500 words) </w:t>
      </w:r>
      <w:r w:rsidR="008E782E" w:rsidRPr="00021B5E">
        <w:rPr>
          <w:rFonts w:ascii="Arial" w:hAnsi="Arial" w:cs="Arial"/>
          <w:iCs/>
        </w:rPr>
        <w:t>(25</w:t>
      </w:r>
      <w:r w:rsidRPr="00021B5E">
        <w:rPr>
          <w:rFonts w:ascii="Arial" w:hAnsi="Arial" w:cs="Arial"/>
          <w:iCs/>
        </w:rPr>
        <w:t>%)</w:t>
      </w:r>
    </w:p>
    <w:p w14:paraId="1B3F7452" w14:textId="174763E4" w:rsidR="008E782E" w:rsidRPr="00021B5E" w:rsidRDefault="008E782E" w:rsidP="00696FF5">
      <w:pPr>
        <w:spacing w:after="120" w:line="240" w:lineRule="auto"/>
        <w:ind w:left="567" w:right="260"/>
        <w:jc w:val="both"/>
        <w:rPr>
          <w:rFonts w:ascii="Arial" w:hAnsi="Arial" w:cs="Arial"/>
          <w:iCs/>
        </w:rPr>
      </w:pPr>
      <w:r w:rsidRPr="00021B5E">
        <w:rPr>
          <w:rFonts w:ascii="Arial" w:hAnsi="Arial" w:cs="Arial"/>
          <w:iCs/>
        </w:rPr>
        <w:t>Course Test (25%)</w:t>
      </w:r>
    </w:p>
    <w:p w14:paraId="28CFE830" w14:textId="253A8FA9" w:rsidR="008E782E" w:rsidRPr="00021B5E" w:rsidRDefault="00BD6CDF" w:rsidP="00696FF5">
      <w:pPr>
        <w:spacing w:after="120" w:line="240" w:lineRule="auto"/>
        <w:ind w:left="567" w:right="260"/>
        <w:jc w:val="both"/>
        <w:rPr>
          <w:rFonts w:ascii="Arial" w:hAnsi="Arial" w:cs="Arial"/>
          <w:iCs/>
        </w:rPr>
      </w:pPr>
      <w:r w:rsidRPr="00021B5E">
        <w:rPr>
          <w:rFonts w:ascii="Arial" w:hAnsi="Arial" w:cs="Arial"/>
          <w:iCs/>
        </w:rPr>
        <w:t>Palaeopathology Report (50%)</w:t>
      </w:r>
    </w:p>
    <w:p w14:paraId="50CDD80F" w14:textId="77777777" w:rsidR="006043FC" w:rsidRDefault="006043FC" w:rsidP="00302082">
      <w:pPr>
        <w:spacing w:after="120" w:line="240" w:lineRule="auto"/>
        <w:ind w:left="426" w:right="260"/>
        <w:rPr>
          <w:rFonts w:ascii="Arial" w:hAnsi="Arial" w:cs="Arial"/>
          <w:b/>
          <w:i/>
          <w:iCs/>
        </w:rPr>
      </w:pPr>
      <w:bookmarkStart w:id="0" w:name="_GoBack"/>
      <w:bookmarkEnd w:id="0"/>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32D3E539" w:rsidR="00C57028" w:rsidRPr="006455BD" w:rsidRDefault="00B50C6F" w:rsidP="00C57028">
      <w:pPr>
        <w:spacing w:after="120" w:line="240" w:lineRule="auto"/>
        <w:ind w:left="567" w:right="260"/>
        <w:jc w:val="both"/>
        <w:rPr>
          <w:rFonts w:ascii="Arial" w:hAnsi="Arial" w:cs="Arial"/>
          <w:b/>
          <w:iCs/>
        </w:rPr>
      </w:pPr>
      <w:r>
        <w:rPr>
          <w:rFonts w:ascii="Arial" w:hAnsi="Arial" w:cs="Arial"/>
          <w:iCs/>
        </w:rPr>
        <w:t>Like for Like</w:t>
      </w:r>
    </w:p>
    <w:p w14:paraId="7225B574" w14:textId="77777777" w:rsidR="00274ED7" w:rsidRPr="00435FE8" w:rsidRDefault="006F3F8B" w:rsidP="00696FF5">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 xml:space="preserve">Map of </w:t>
      </w:r>
      <w:r w:rsidR="00883204" w:rsidRPr="00435FE8">
        <w:rPr>
          <w:rFonts w:ascii="Arial" w:hAnsi="Arial" w:cs="Arial"/>
          <w:b/>
          <w:i/>
          <w:iCs/>
        </w:rPr>
        <w:t xml:space="preserve">module learning outcomes </w:t>
      </w:r>
      <w:r w:rsidR="00B30E07" w:rsidRPr="00435FE8">
        <w:rPr>
          <w:rFonts w:ascii="Arial" w:hAnsi="Arial" w:cs="Arial"/>
          <w:b/>
          <w:i/>
          <w:iCs/>
        </w:rPr>
        <w:t>(sections 8 &amp; 9)</w:t>
      </w:r>
      <w:r w:rsidR="00883204" w:rsidRPr="00435FE8">
        <w:rPr>
          <w:rFonts w:ascii="Arial" w:hAnsi="Arial" w:cs="Arial"/>
          <w:b/>
          <w:i/>
          <w:iCs/>
        </w:rPr>
        <w:t xml:space="preserve"> to l</w:t>
      </w:r>
      <w:r w:rsidRPr="00435FE8">
        <w:rPr>
          <w:rFonts w:ascii="Arial" w:hAnsi="Arial" w:cs="Arial"/>
          <w:b/>
          <w:i/>
          <w:iCs/>
        </w:rPr>
        <w:t>earning</w:t>
      </w:r>
      <w:r w:rsidR="00B30E07" w:rsidRPr="00435FE8">
        <w:rPr>
          <w:rFonts w:ascii="Arial" w:hAnsi="Arial" w:cs="Arial"/>
          <w:b/>
          <w:i/>
          <w:iCs/>
        </w:rPr>
        <w:t xml:space="preserve"> and </w:t>
      </w:r>
      <w:r w:rsidR="00883204" w:rsidRPr="00435FE8">
        <w:rPr>
          <w:rFonts w:ascii="Arial" w:hAnsi="Arial" w:cs="Arial"/>
          <w:b/>
          <w:i/>
          <w:iCs/>
        </w:rPr>
        <w:t>teaching m</w:t>
      </w:r>
      <w:r w:rsidR="00B30E07" w:rsidRPr="00435FE8">
        <w:rPr>
          <w:rFonts w:ascii="Arial" w:hAnsi="Arial" w:cs="Arial"/>
          <w:b/>
          <w:i/>
          <w:iCs/>
        </w:rPr>
        <w:t>ethods (section12</w:t>
      </w:r>
      <w:r w:rsidRPr="00435FE8">
        <w:rPr>
          <w:rFonts w:ascii="Arial" w:hAnsi="Arial" w:cs="Arial"/>
          <w:b/>
          <w:i/>
          <w:iCs/>
        </w:rPr>
        <w:t>) and m</w:t>
      </w:r>
      <w:r w:rsidR="00883204" w:rsidRPr="00435FE8">
        <w:rPr>
          <w:rFonts w:ascii="Arial" w:hAnsi="Arial" w:cs="Arial"/>
          <w:b/>
          <w:i/>
          <w:iCs/>
        </w:rPr>
        <w:t>ethods of a</w:t>
      </w:r>
      <w:r w:rsidR="00B30E07" w:rsidRPr="00435FE8">
        <w:rPr>
          <w:rFonts w:ascii="Arial" w:hAnsi="Arial" w:cs="Arial"/>
          <w:b/>
          <w:i/>
          <w:iCs/>
        </w:rPr>
        <w:t>ssessment (section 13</w:t>
      </w:r>
      <w:r w:rsidR="00EF4933" w:rsidRPr="00435FE8">
        <w:rPr>
          <w:rFonts w:ascii="Arial" w:hAnsi="Arial" w:cs="Arial"/>
          <w:b/>
          <w:i/>
          <w:iCs/>
        </w:rPr>
        <w:t>)</w:t>
      </w:r>
    </w:p>
    <w:tbl>
      <w:tblPr>
        <w:tblStyle w:val="TableGrid"/>
        <w:tblW w:w="8676" w:type="dxa"/>
        <w:tblInd w:w="108" w:type="dxa"/>
        <w:tblLayout w:type="fixed"/>
        <w:tblLook w:val="04A0" w:firstRow="1" w:lastRow="0" w:firstColumn="1" w:lastColumn="0" w:noHBand="0" w:noVBand="1"/>
      </w:tblPr>
      <w:tblGrid>
        <w:gridCol w:w="1872"/>
        <w:gridCol w:w="567"/>
        <w:gridCol w:w="567"/>
        <w:gridCol w:w="567"/>
        <w:gridCol w:w="567"/>
        <w:gridCol w:w="567"/>
        <w:gridCol w:w="567"/>
        <w:gridCol w:w="567"/>
        <w:gridCol w:w="567"/>
        <w:gridCol w:w="567"/>
        <w:gridCol w:w="567"/>
        <w:gridCol w:w="567"/>
        <w:gridCol w:w="567"/>
      </w:tblGrid>
      <w:tr w:rsidR="00BD6CDF" w:rsidRPr="00302082" w14:paraId="5409AB41" w14:textId="77777777" w:rsidTr="00BD6CDF">
        <w:tc>
          <w:tcPr>
            <w:tcW w:w="1872" w:type="dxa"/>
            <w:shd w:val="clear" w:color="auto" w:fill="D9D9D9" w:themeFill="background1" w:themeFillShade="D9"/>
          </w:tcPr>
          <w:p w14:paraId="1935D5D3" w14:textId="77777777" w:rsidR="00BD6CDF" w:rsidRPr="00302082" w:rsidRDefault="00BD6CDF" w:rsidP="001A6208">
            <w:pPr>
              <w:spacing w:after="120"/>
              <w:ind w:left="33"/>
              <w:rPr>
                <w:rFonts w:ascii="Arial" w:hAnsi="Arial" w:cs="Arial"/>
                <w:b/>
              </w:rPr>
            </w:pPr>
            <w:r w:rsidRPr="00302082">
              <w:rPr>
                <w:rFonts w:ascii="Arial" w:hAnsi="Arial" w:cs="Arial"/>
                <w:b/>
              </w:rPr>
              <w:t>Module learning outcome</w:t>
            </w:r>
          </w:p>
        </w:tc>
        <w:tc>
          <w:tcPr>
            <w:tcW w:w="567" w:type="dxa"/>
          </w:tcPr>
          <w:p w14:paraId="03BFE073" w14:textId="77777777" w:rsidR="00BD6CDF" w:rsidRPr="00302082" w:rsidRDefault="00BD6CDF" w:rsidP="001A6208">
            <w:pPr>
              <w:spacing w:after="120"/>
              <w:rPr>
                <w:rFonts w:ascii="Arial" w:hAnsi="Arial" w:cs="Arial"/>
                <w:i/>
              </w:rPr>
            </w:pPr>
            <w:r w:rsidRPr="00302082">
              <w:rPr>
                <w:rFonts w:ascii="Arial" w:hAnsi="Arial" w:cs="Arial"/>
                <w:i/>
              </w:rPr>
              <w:t>8.1</w:t>
            </w:r>
          </w:p>
        </w:tc>
        <w:tc>
          <w:tcPr>
            <w:tcW w:w="567" w:type="dxa"/>
          </w:tcPr>
          <w:p w14:paraId="73123C25" w14:textId="77777777" w:rsidR="00BD6CDF" w:rsidRPr="00302082" w:rsidRDefault="00BD6CDF" w:rsidP="001A6208">
            <w:pPr>
              <w:spacing w:after="120"/>
              <w:rPr>
                <w:rFonts w:ascii="Arial" w:hAnsi="Arial" w:cs="Arial"/>
                <w:i/>
              </w:rPr>
            </w:pPr>
            <w:r w:rsidRPr="00302082">
              <w:rPr>
                <w:rFonts w:ascii="Arial" w:hAnsi="Arial" w:cs="Arial"/>
                <w:i/>
              </w:rPr>
              <w:t>8.2</w:t>
            </w:r>
          </w:p>
        </w:tc>
        <w:tc>
          <w:tcPr>
            <w:tcW w:w="567" w:type="dxa"/>
          </w:tcPr>
          <w:p w14:paraId="1D9A4344" w14:textId="77777777" w:rsidR="00BD6CDF" w:rsidRPr="00302082" w:rsidRDefault="00BD6CDF" w:rsidP="001A6208">
            <w:pPr>
              <w:spacing w:after="120"/>
              <w:rPr>
                <w:rFonts w:ascii="Arial" w:hAnsi="Arial" w:cs="Arial"/>
                <w:i/>
              </w:rPr>
            </w:pPr>
            <w:r w:rsidRPr="00302082">
              <w:rPr>
                <w:rFonts w:ascii="Arial" w:hAnsi="Arial" w:cs="Arial"/>
                <w:i/>
              </w:rPr>
              <w:t>8.3</w:t>
            </w:r>
          </w:p>
        </w:tc>
        <w:tc>
          <w:tcPr>
            <w:tcW w:w="567" w:type="dxa"/>
          </w:tcPr>
          <w:p w14:paraId="421349DD" w14:textId="77777777" w:rsidR="00BD6CDF" w:rsidRPr="00302082" w:rsidRDefault="00BD6CDF" w:rsidP="001A6208">
            <w:pPr>
              <w:spacing w:after="120"/>
              <w:rPr>
                <w:rFonts w:ascii="Arial" w:hAnsi="Arial" w:cs="Arial"/>
                <w:i/>
              </w:rPr>
            </w:pPr>
            <w:r w:rsidRPr="00302082">
              <w:rPr>
                <w:rFonts w:ascii="Arial" w:hAnsi="Arial" w:cs="Arial"/>
                <w:i/>
              </w:rPr>
              <w:t>8.4</w:t>
            </w:r>
          </w:p>
        </w:tc>
        <w:tc>
          <w:tcPr>
            <w:tcW w:w="567" w:type="dxa"/>
          </w:tcPr>
          <w:p w14:paraId="79058C08" w14:textId="77777777" w:rsidR="00BD6CDF" w:rsidRPr="00302082" w:rsidRDefault="00BD6CDF" w:rsidP="001A6208">
            <w:pPr>
              <w:spacing w:after="120"/>
              <w:rPr>
                <w:rFonts w:ascii="Arial" w:hAnsi="Arial" w:cs="Arial"/>
                <w:i/>
              </w:rPr>
            </w:pPr>
            <w:r w:rsidRPr="00302082">
              <w:rPr>
                <w:rFonts w:ascii="Arial" w:hAnsi="Arial" w:cs="Arial"/>
                <w:i/>
              </w:rPr>
              <w:t>8.5</w:t>
            </w:r>
          </w:p>
        </w:tc>
        <w:tc>
          <w:tcPr>
            <w:tcW w:w="567" w:type="dxa"/>
          </w:tcPr>
          <w:p w14:paraId="64DA0C8F" w14:textId="77777777" w:rsidR="00BD6CDF" w:rsidRPr="00302082" w:rsidRDefault="00BD6CDF" w:rsidP="001A6208">
            <w:pPr>
              <w:spacing w:after="120"/>
              <w:rPr>
                <w:rFonts w:ascii="Arial" w:hAnsi="Arial" w:cs="Arial"/>
                <w:i/>
              </w:rPr>
            </w:pPr>
            <w:r w:rsidRPr="00302082">
              <w:rPr>
                <w:rFonts w:ascii="Arial" w:hAnsi="Arial" w:cs="Arial"/>
                <w:i/>
              </w:rPr>
              <w:t>8.6</w:t>
            </w:r>
          </w:p>
        </w:tc>
        <w:tc>
          <w:tcPr>
            <w:tcW w:w="567" w:type="dxa"/>
          </w:tcPr>
          <w:p w14:paraId="1C20BB51" w14:textId="77777777" w:rsidR="00BD6CDF" w:rsidRPr="00302082" w:rsidRDefault="00BD6CDF" w:rsidP="001A6208">
            <w:pPr>
              <w:spacing w:after="120"/>
              <w:rPr>
                <w:rFonts w:ascii="Arial" w:hAnsi="Arial" w:cs="Arial"/>
                <w:i/>
              </w:rPr>
            </w:pPr>
            <w:r w:rsidRPr="00302082">
              <w:rPr>
                <w:rFonts w:ascii="Arial" w:hAnsi="Arial" w:cs="Arial"/>
                <w:i/>
              </w:rPr>
              <w:t>9.1</w:t>
            </w:r>
          </w:p>
        </w:tc>
        <w:tc>
          <w:tcPr>
            <w:tcW w:w="567" w:type="dxa"/>
          </w:tcPr>
          <w:p w14:paraId="2EBEE573" w14:textId="77777777" w:rsidR="00BD6CDF" w:rsidRPr="00302082" w:rsidRDefault="00BD6CDF" w:rsidP="001A6208">
            <w:pPr>
              <w:spacing w:after="120"/>
              <w:rPr>
                <w:rFonts w:ascii="Arial" w:hAnsi="Arial" w:cs="Arial"/>
                <w:i/>
              </w:rPr>
            </w:pPr>
            <w:r w:rsidRPr="00302082">
              <w:rPr>
                <w:rFonts w:ascii="Arial" w:hAnsi="Arial" w:cs="Arial"/>
                <w:i/>
              </w:rPr>
              <w:t>9.2</w:t>
            </w:r>
          </w:p>
        </w:tc>
        <w:tc>
          <w:tcPr>
            <w:tcW w:w="567" w:type="dxa"/>
          </w:tcPr>
          <w:p w14:paraId="6C752A24" w14:textId="77777777" w:rsidR="00BD6CDF" w:rsidRPr="00302082" w:rsidRDefault="00BD6CDF" w:rsidP="001A6208">
            <w:pPr>
              <w:spacing w:after="120"/>
              <w:rPr>
                <w:rFonts w:ascii="Arial" w:hAnsi="Arial" w:cs="Arial"/>
                <w:i/>
              </w:rPr>
            </w:pPr>
            <w:r w:rsidRPr="00302082">
              <w:rPr>
                <w:rFonts w:ascii="Arial" w:hAnsi="Arial" w:cs="Arial"/>
                <w:i/>
              </w:rPr>
              <w:t>9.3</w:t>
            </w:r>
          </w:p>
        </w:tc>
        <w:tc>
          <w:tcPr>
            <w:tcW w:w="567" w:type="dxa"/>
          </w:tcPr>
          <w:p w14:paraId="65DE9E36" w14:textId="77777777" w:rsidR="00BD6CDF" w:rsidRPr="00302082" w:rsidRDefault="00BD6CDF" w:rsidP="001A6208">
            <w:pPr>
              <w:spacing w:after="120"/>
              <w:rPr>
                <w:rFonts w:ascii="Arial" w:hAnsi="Arial" w:cs="Arial"/>
                <w:i/>
              </w:rPr>
            </w:pPr>
            <w:r w:rsidRPr="00302082">
              <w:rPr>
                <w:rFonts w:ascii="Arial" w:hAnsi="Arial" w:cs="Arial"/>
                <w:i/>
              </w:rPr>
              <w:t>9.4</w:t>
            </w:r>
          </w:p>
        </w:tc>
        <w:tc>
          <w:tcPr>
            <w:tcW w:w="567" w:type="dxa"/>
          </w:tcPr>
          <w:p w14:paraId="286876A1" w14:textId="77777777" w:rsidR="00BD6CDF" w:rsidRPr="00302082" w:rsidRDefault="00BD6CDF" w:rsidP="001A6208">
            <w:pPr>
              <w:spacing w:after="120"/>
              <w:rPr>
                <w:rFonts w:ascii="Arial" w:hAnsi="Arial" w:cs="Arial"/>
                <w:i/>
              </w:rPr>
            </w:pPr>
            <w:r>
              <w:rPr>
                <w:rFonts w:ascii="Arial" w:hAnsi="Arial" w:cs="Arial"/>
                <w:i/>
              </w:rPr>
              <w:t>9.5</w:t>
            </w:r>
          </w:p>
        </w:tc>
        <w:tc>
          <w:tcPr>
            <w:tcW w:w="567" w:type="dxa"/>
          </w:tcPr>
          <w:p w14:paraId="4A9BBF60" w14:textId="77777777" w:rsidR="00BD6CDF" w:rsidRPr="00302082" w:rsidRDefault="00BD6CDF" w:rsidP="001A6208">
            <w:pPr>
              <w:spacing w:after="120"/>
              <w:rPr>
                <w:rFonts w:ascii="Arial" w:hAnsi="Arial" w:cs="Arial"/>
                <w:i/>
              </w:rPr>
            </w:pPr>
            <w:r>
              <w:rPr>
                <w:rFonts w:ascii="Arial" w:hAnsi="Arial" w:cs="Arial"/>
                <w:i/>
              </w:rPr>
              <w:t>9.6</w:t>
            </w:r>
          </w:p>
        </w:tc>
      </w:tr>
      <w:tr w:rsidR="00BD6CDF" w:rsidRPr="00302082" w14:paraId="19B3B70A" w14:textId="77777777" w:rsidTr="00BD6CDF">
        <w:tc>
          <w:tcPr>
            <w:tcW w:w="1872" w:type="dxa"/>
            <w:shd w:val="clear" w:color="auto" w:fill="D9D9D9" w:themeFill="background1" w:themeFillShade="D9"/>
          </w:tcPr>
          <w:p w14:paraId="11FBAD3D" w14:textId="77777777" w:rsidR="00BD6CDF" w:rsidRPr="00302082" w:rsidRDefault="00BD6CDF" w:rsidP="001A6208">
            <w:pPr>
              <w:spacing w:after="120"/>
              <w:rPr>
                <w:rFonts w:ascii="Arial" w:hAnsi="Arial" w:cs="Arial"/>
                <w:b/>
              </w:rPr>
            </w:pPr>
            <w:r w:rsidRPr="00302082">
              <w:rPr>
                <w:rFonts w:ascii="Arial" w:hAnsi="Arial" w:cs="Arial"/>
                <w:b/>
              </w:rPr>
              <w:t>Learning/ teaching method</w:t>
            </w:r>
          </w:p>
        </w:tc>
        <w:tc>
          <w:tcPr>
            <w:tcW w:w="567" w:type="dxa"/>
          </w:tcPr>
          <w:p w14:paraId="32E19167" w14:textId="77777777" w:rsidR="00BD6CDF" w:rsidRPr="00302082" w:rsidRDefault="00BD6CDF" w:rsidP="001A6208">
            <w:pPr>
              <w:spacing w:after="120"/>
              <w:rPr>
                <w:rFonts w:ascii="Arial" w:hAnsi="Arial" w:cs="Arial"/>
                <w:b/>
              </w:rPr>
            </w:pPr>
          </w:p>
        </w:tc>
        <w:tc>
          <w:tcPr>
            <w:tcW w:w="567" w:type="dxa"/>
          </w:tcPr>
          <w:p w14:paraId="1293E314" w14:textId="77777777" w:rsidR="00BD6CDF" w:rsidRPr="00302082" w:rsidRDefault="00BD6CDF" w:rsidP="001A6208">
            <w:pPr>
              <w:spacing w:after="120"/>
              <w:rPr>
                <w:rFonts w:ascii="Arial" w:hAnsi="Arial" w:cs="Arial"/>
                <w:b/>
              </w:rPr>
            </w:pPr>
          </w:p>
        </w:tc>
        <w:tc>
          <w:tcPr>
            <w:tcW w:w="567" w:type="dxa"/>
          </w:tcPr>
          <w:p w14:paraId="4E7B34C1" w14:textId="77777777" w:rsidR="00BD6CDF" w:rsidRPr="00302082" w:rsidRDefault="00BD6CDF" w:rsidP="001A6208">
            <w:pPr>
              <w:spacing w:after="120"/>
              <w:rPr>
                <w:rFonts w:ascii="Arial" w:hAnsi="Arial" w:cs="Arial"/>
                <w:b/>
              </w:rPr>
            </w:pPr>
          </w:p>
        </w:tc>
        <w:tc>
          <w:tcPr>
            <w:tcW w:w="567" w:type="dxa"/>
          </w:tcPr>
          <w:p w14:paraId="67A3BCAF" w14:textId="77777777" w:rsidR="00BD6CDF" w:rsidRPr="00302082" w:rsidRDefault="00BD6CDF" w:rsidP="001A6208">
            <w:pPr>
              <w:spacing w:after="120"/>
              <w:rPr>
                <w:rFonts w:ascii="Arial" w:hAnsi="Arial" w:cs="Arial"/>
                <w:b/>
              </w:rPr>
            </w:pPr>
          </w:p>
        </w:tc>
        <w:tc>
          <w:tcPr>
            <w:tcW w:w="567" w:type="dxa"/>
          </w:tcPr>
          <w:p w14:paraId="0F8A66FC" w14:textId="77777777" w:rsidR="00BD6CDF" w:rsidRPr="00302082" w:rsidRDefault="00BD6CDF" w:rsidP="001A6208">
            <w:pPr>
              <w:spacing w:after="120"/>
              <w:rPr>
                <w:rFonts w:ascii="Arial" w:hAnsi="Arial" w:cs="Arial"/>
                <w:b/>
              </w:rPr>
            </w:pPr>
          </w:p>
        </w:tc>
        <w:tc>
          <w:tcPr>
            <w:tcW w:w="567" w:type="dxa"/>
          </w:tcPr>
          <w:p w14:paraId="4B9D8A1E" w14:textId="77777777" w:rsidR="00BD6CDF" w:rsidRPr="00302082" w:rsidRDefault="00BD6CDF" w:rsidP="001A6208">
            <w:pPr>
              <w:spacing w:after="120"/>
              <w:rPr>
                <w:rFonts w:ascii="Arial" w:hAnsi="Arial" w:cs="Arial"/>
                <w:b/>
              </w:rPr>
            </w:pPr>
          </w:p>
        </w:tc>
        <w:tc>
          <w:tcPr>
            <w:tcW w:w="567" w:type="dxa"/>
          </w:tcPr>
          <w:p w14:paraId="75C8800E" w14:textId="77777777" w:rsidR="00BD6CDF" w:rsidRPr="00302082" w:rsidRDefault="00BD6CDF" w:rsidP="001A6208">
            <w:pPr>
              <w:spacing w:after="120"/>
              <w:rPr>
                <w:rFonts w:ascii="Arial" w:hAnsi="Arial" w:cs="Arial"/>
                <w:b/>
              </w:rPr>
            </w:pPr>
          </w:p>
        </w:tc>
        <w:tc>
          <w:tcPr>
            <w:tcW w:w="567" w:type="dxa"/>
          </w:tcPr>
          <w:p w14:paraId="27E58D27" w14:textId="77777777" w:rsidR="00BD6CDF" w:rsidRPr="00302082" w:rsidRDefault="00BD6CDF" w:rsidP="001A6208">
            <w:pPr>
              <w:spacing w:after="120"/>
              <w:rPr>
                <w:rFonts w:ascii="Arial" w:hAnsi="Arial" w:cs="Arial"/>
                <w:b/>
              </w:rPr>
            </w:pPr>
          </w:p>
        </w:tc>
        <w:tc>
          <w:tcPr>
            <w:tcW w:w="567" w:type="dxa"/>
          </w:tcPr>
          <w:p w14:paraId="2C64D295" w14:textId="77777777" w:rsidR="00BD6CDF" w:rsidRPr="00302082" w:rsidRDefault="00BD6CDF" w:rsidP="001A6208">
            <w:pPr>
              <w:spacing w:after="120"/>
              <w:rPr>
                <w:rFonts w:ascii="Arial" w:hAnsi="Arial" w:cs="Arial"/>
                <w:b/>
              </w:rPr>
            </w:pPr>
          </w:p>
        </w:tc>
        <w:tc>
          <w:tcPr>
            <w:tcW w:w="567" w:type="dxa"/>
          </w:tcPr>
          <w:p w14:paraId="32EF678F" w14:textId="77777777" w:rsidR="00BD6CDF" w:rsidRPr="00302082" w:rsidRDefault="00BD6CDF" w:rsidP="001A6208">
            <w:pPr>
              <w:spacing w:after="120"/>
              <w:rPr>
                <w:rFonts w:ascii="Arial" w:hAnsi="Arial" w:cs="Arial"/>
                <w:b/>
              </w:rPr>
            </w:pPr>
          </w:p>
        </w:tc>
        <w:tc>
          <w:tcPr>
            <w:tcW w:w="567" w:type="dxa"/>
          </w:tcPr>
          <w:p w14:paraId="2564B317" w14:textId="77777777" w:rsidR="00BD6CDF" w:rsidRPr="00302082" w:rsidRDefault="00BD6CDF" w:rsidP="001A6208">
            <w:pPr>
              <w:spacing w:after="120"/>
              <w:rPr>
                <w:rFonts w:ascii="Arial" w:hAnsi="Arial" w:cs="Arial"/>
                <w:b/>
              </w:rPr>
            </w:pPr>
          </w:p>
        </w:tc>
        <w:tc>
          <w:tcPr>
            <w:tcW w:w="567" w:type="dxa"/>
          </w:tcPr>
          <w:p w14:paraId="2337408A" w14:textId="77777777" w:rsidR="00BD6CDF" w:rsidRPr="00302082" w:rsidRDefault="00BD6CDF" w:rsidP="001A6208">
            <w:pPr>
              <w:spacing w:after="120"/>
              <w:rPr>
                <w:rFonts w:ascii="Arial" w:hAnsi="Arial" w:cs="Arial"/>
                <w:b/>
              </w:rPr>
            </w:pPr>
          </w:p>
        </w:tc>
      </w:tr>
      <w:tr w:rsidR="00BD6CDF" w:rsidRPr="00302082" w14:paraId="380C81E1" w14:textId="77777777" w:rsidTr="00BD6CDF">
        <w:tc>
          <w:tcPr>
            <w:tcW w:w="1872" w:type="dxa"/>
          </w:tcPr>
          <w:p w14:paraId="1E81CA5C" w14:textId="77777777" w:rsidR="00BD6CDF" w:rsidRPr="008B2E05" w:rsidRDefault="00BD6CDF" w:rsidP="001A6208">
            <w:pPr>
              <w:spacing w:after="120"/>
              <w:rPr>
                <w:rFonts w:ascii="Arial" w:hAnsi="Arial" w:cs="Arial"/>
              </w:rPr>
            </w:pPr>
            <w:r>
              <w:rPr>
                <w:rFonts w:ascii="Arial" w:hAnsi="Arial" w:cs="Arial"/>
              </w:rPr>
              <w:t>Lecture</w:t>
            </w:r>
          </w:p>
        </w:tc>
        <w:tc>
          <w:tcPr>
            <w:tcW w:w="567" w:type="dxa"/>
          </w:tcPr>
          <w:p w14:paraId="5FC6DDA3"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6B319EBD"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69A3A168"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45741096"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10AD235C"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5D32443B"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6C707408"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312046A0" w14:textId="77777777" w:rsidR="00BD6CDF" w:rsidRPr="00302082" w:rsidRDefault="00BD6CDF" w:rsidP="001A6208">
            <w:pPr>
              <w:spacing w:after="120"/>
              <w:rPr>
                <w:rFonts w:ascii="Arial" w:hAnsi="Arial" w:cs="Arial"/>
                <w:b/>
              </w:rPr>
            </w:pPr>
          </w:p>
        </w:tc>
        <w:tc>
          <w:tcPr>
            <w:tcW w:w="567" w:type="dxa"/>
          </w:tcPr>
          <w:p w14:paraId="3E423B5F"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0DEC7DC9"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44A24C6E" w14:textId="77777777" w:rsidR="00BD6CDF" w:rsidRPr="00302082" w:rsidRDefault="00BD6CDF" w:rsidP="001A6208">
            <w:pPr>
              <w:spacing w:after="120"/>
              <w:rPr>
                <w:rFonts w:ascii="Arial" w:hAnsi="Arial" w:cs="Arial"/>
                <w:b/>
              </w:rPr>
            </w:pPr>
          </w:p>
        </w:tc>
        <w:tc>
          <w:tcPr>
            <w:tcW w:w="567" w:type="dxa"/>
          </w:tcPr>
          <w:p w14:paraId="215AEB95" w14:textId="77777777" w:rsidR="00BD6CDF" w:rsidRPr="00302082" w:rsidRDefault="00BD6CDF" w:rsidP="001A6208">
            <w:pPr>
              <w:spacing w:after="120"/>
              <w:rPr>
                <w:rFonts w:ascii="Arial" w:hAnsi="Arial" w:cs="Arial"/>
                <w:b/>
              </w:rPr>
            </w:pPr>
          </w:p>
        </w:tc>
      </w:tr>
      <w:tr w:rsidR="00BD6CDF" w:rsidRPr="00302082" w14:paraId="33E057CC" w14:textId="77777777" w:rsidTr="00BD6CDF">
        <w:tc>
          <w:tcPr>
            <w:tcW w:w="1872" w:type="dxa"/>
          </w:tcPr>
          <w:p w14:paraId="52DF6AE8" w14:textId="77777777" w:rsidR="00BD6CDF" w:rsidRPr="008B2E05" w:rsidRDefault="00BD6CDF" w:rsidP="001A6208">
            <w:pPr>
              <w:spacing w:after="120"/>
              <w:rPr>
                <w:rFonts w:ascii="Arial" w:hAnsi="Arial" w:cs="Arial"/>
              </w:rPr>
            </w:pPr>
            <w:r>
              <w:rPr>
                <w:rFonts w:ascii="Arial" w:hAnsi="Arial" w:cs="Arial"/>
              </w:rPr>
              <w:t>Lab practical</w:t>
            </w:r>
          </w:p>
        </w:tc>
        <w:tc>
          <w:tcPr>
            <w:tcW w:w="567" w:type="dxa"/>
          </w:tcPr>
          <w:p w14:paraId="24D75E70"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754EAA8D"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65F1E871"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0C6F35C2" w14:textId="77777777" w:rsidR="00BD6CDF" w:rsidRPr="00302082" w:rsidRDefault="00BD6CDF" w:rsidP="001A6208">
            <w:pPr>
              <w:spacing w:after="120"/>
              <w:rPr>
                <w:rFonts w:ascii="Arial" w:hAnsi="Arial" w:cs="Arial"/>
                <w:b/>
              </w:rPr>
            </w:pPr>
          </w:p>
        </w:tc>
        <w:tc>
          <w:tcPr>
            <w:tcW w:w="567" w:type="dxa"/>
          </w:tcPr>
          <w:p w14:paraId="216E0CE0"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15F0A619" w14:textId="77777777" w:rsidR="00BD6CDF" w:rsidRPr="00302082" w:rsidRDefault="00BD6CDF" w:rsidP="001A6208">
            <w:pPr>
              <w:spacing w:after="120"/>
              <w:rPr>
                <w:rFonts w:ascii="Arial" w:hAnsi="Arial" w:cs="Arial"/>
                <w:b/>
              </w:rPr>
            </w:pPr>
          </w:p>
        </w:tc>
        <w:tc>
          <w:tcPr>
            <w:tcW w:w="567" w:type="dxa"/>
          </w:tcPr>
          <w:p w14:paraId="4C20D3D0"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226ABE63"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74169E0C"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22BA3A82"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5D634259"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43F54838" w14:textId="77777777" w:rsidR="00BD6CDF" w:rsidRPr="00302082" w:rsidRDefault="00BD6CDF" w:rsidP="001A6208">
            <w:pPr>
              <w:spacing w:after="120"/>
              <w:rPr>
                <w:rFonts w:ascii="Arial" w:hAnsi="Arial" w:cs="Arial"/>
                <w:b/>
              </w:rPr>
            </w:pPr>
            <w:r>
              <w:rPr>
                <w:rFonts w:ascii="Arial" w:hAnsi="Arial" w:cs="Arial"/>
                <w:b/>
              </w:rPr>
              <w:t>x</w:t>
            </w:r>
          </w:p>
        </w:tc>
      </w:tr>
      <w:tr w:rsidR="00BD6CDF" w:rsidRPr="00302082" w14:paraId="76D087F2" w14:textId="77777777" w:rsidTr="00BD6CDF">
        <w:tc>
          <w:tcPr>
            <w:tcW w:w="1872" w:type="dxa"/>
          </w:tcPr>
          <w:p w14:paraId="40950394" w14:textId="77777777" w:rsidR="00BD6CDF" w:rsidRPr="008B2E05" w:rsidRDefault="00BD6CDF" w:rsidP="001A6208">
            <w:pPr>
              <w:spacing w:after="120"/>
              <w:rPr>
                <w:rFonts w:ascii="Arial" w:hAnsi="Arial" w:cs="Arial"/>
              </w:rPr>
            </w:pPr>
            <w:r>
              <w:rPr>
                <w:rFonts w:ascii="Arial" w:hAnsi="Arial" w:cs="Arial"/>
              </w:rPr>
              <w:t>Private Study</w:t>
            </w:r>
          </w:p>
        </w:tc>
        <w:tc>
          <w:tcPr>
            <w:tcW w:w="567" w:type="dxa"/>
          </w:tcPr>
          <w:p w14:paraId="1CE4CB97"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10631D3A"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4564E47B" w14:textId="77777777" w:rsidR="00BD6CDF" w:rsidRPr="00302082" w:rsidRDefault="00BD6CDF" w:rsidP="001A6208">
            <w:pPr>
              <w:spacing w:after="120"/>
              <w:rPr>
                <w:rFonts w:ascii="Arial" w:hAnsi="Arial" w:cs="Arial"/>
                <w:b/>
              </w:rPr>
            </w:pPr>
          </w:p>
        </w:tc>
        <w:tc>
          <w:tcPr>
            <w:tcW w:w="567" w:type="dxa"/>
          </w:tcPr>
          <w:p w14:paraId="4A9E152E"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2D9F5F07"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560D56CC"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58C7C658"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03110FF0"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409D283A"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681D2232"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40B5C2F0"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180444CF" w14:textId="77777777" w:rsidR="00BD6CDF" w:rsidRPr="00302082" w:rsidRDefault="00BD6CDF" w:rsidP="001A6208">
            <w:pPr>
              <w:spacing w:after="120"/>
              <w:rPr>
                <w:rFonts w:ascii="Arial" w:hAnsi="Arial" w:cs="Arial"/>
                <w:b/>
              </w:rPr>
            </w:pPr>
          </w:p>
        </w:tc>
      </w:tr>
      <w:tr w:rsidR="00BD6CDF" w:rsidRPr="00302082" w14:paraId="4A74F063" w14:textId="77777777" w:rsidTr="00BD6CDF">
        <w:tc>
          <w:tcPr>
            <w:tcW w:w="1872" w:type="dxa"/>
            <w:shd w:val="clear" w:color="auto" w:fill="D9D9D9" w:themeFill="background1" w:themeFillShade="D9"/>
          </w:tcPr>
          <w:p w14:paraId="38FC4B72" w14:textId="77777777" w:rsidR="00BD6CDF" w:rsidRPr="00302082" w:rsidRDefault="00BD6CDF" w:rsidP="001A6208">
            <w:pPr>
              <w:spacing w:after="120"/>
              <w:rPr>
                <w:rFonts w:ascii="Arial" w:hAnsi="Arial" w:cs="Arial"/>
                <w:b/>
              </w:rPr>
            </w:pPr>
            <w:r w:rsidRPr="00302082">
              <w:rPr>
                <w:rFonts w:ascii="Arial" w:hAnsi="Arial" w:cs="Arial"/>
                <w:b/>
              </w:rPr>
              <w:t>Assessment method</w:t>
            </w:r>
          </w:p>
        </w:tc>
        <w:tc>
          <w:tcPr>
            <w:tcW w:w="567" w:type="dxa"/>
          </w:tcPr>
          <w:p w14:paraId="5C454C87" w14:textId="77777777" w:rsidR="00BD6CDF" w:rsidRPr="00302082" w:rsidRDefault="00BD6CDF" w:rsidP="001A6208">
            <w:pPr>
              <w:spacing w:after="120"/>
              <w:rPr>
                <w:rFonts w:ascii="Arial" w:hAnsi="Arial" w:cs="Arial"/>
                <w:b/>
              </w:rPr>
            </w:pPr>
          </w:p>
        </w:tc>
        <w:tc>
          <w:tcPr>
            <w:tcW w:w="567" w:type="dxa"/>
          </w:tcPr>
          <w:p w14:paraId="6995B108" w14:textId="77777777" w:rsidR="00BD6CDF" w:rsidRPr="00302082" w:rsidRDefault="00BD6CDF" w:rsidP="001A6208">
            <w:pPr>
              <w:spacing w:after="120"/>
              <w:rPr>
                <w:rFonts w:ascii="Arial" w:hAnsi="Arial" w:cs="Arial"/>
                <w:b/>
              </w:rPr>
            </w:pPr>
          </w:p>
        </w:tc>
        <w:tc>
          <w:tcPr>
            <w:tcW w:w="567" w:type="dxa"/>
          </w:tcPr>
          <w:p w14:paraId="2EB55F84" w14:textId="77777777" w:rsidR="00BD6CDF" w:rsidRPr="00302082" w:rsidRDefault="00BD6CDF" w:rsidP="001A6208">
            <w:pPr>
              <w:spacing w:after="120"/>
              <w:rPr>
                <w:rFonts w:ascii="Arial" w:hAnsi="Arial" w:cs="Arial"/>
                <w:b/>
              </w:rPr>
            </w:pPr>
          </w:p>
        </w:tc>
        <w:tc>
          <w:tcPr>
            <w:tcW w:w="567" w:type="dxa"/>
          </w:tcPr>
          <w:p w14:paraId="7F1E1C19" w14:textId="77777777" w:rsidR="00BD6CDF" w:rsidRPr="00302082" w:rsidRDefault="00BD6CDF" w:rsidP="001A6208">
            <w:pPr>
              <w:spacing w:after="120"/>
              <w:rPr>
                <w:rFonts w:ascii="Arial" w:hAnsi="Arial" w:cs="Arial"/>
                <w:b/>
              </w:rPr>
            </w:pPr>
          </w:p>
        </w:tc>
        <w:tc>
          <w:tcPr>
            <w:tcW w:w="567" w:type="dxa"/>
          </w:tcPr>
          <w:p w14:paraId="4128E06C" w14:textId="77777777" w:rsidR="00BD6CDF" w:rsidRPr="00302082" w:rsidRDefault="00BD6CDF" w:rsidP="001A6208">
            <w:pPr>
              <w:spacing w:after="120"/>
              <w:rPr>
                <w:rFonts w:ascii="Arial" w:hAnsi="Arial" w:cs="Arial"/>
                <w:b/>
              </w:rPr>
            </w:pPr>
          </w:p>
        </w:tc>
        <w:tc>
          <w:tcPr>
            <w:tcW w:w="567" w:type="dxa"/>
          </w:tcPr>
          <w:p w14:paraId="58365418" w14:textId="77777777" w:rsidR="00BD6CDF" w:rsidRPr="00302082" w:rsidRDefault="00BD6CDF" w:rsidP="001A6208">
            <w:pPr>
              <w:spacing w:after="120"/>
              <w:rPr>
                <w:rFonts w:ascii="Arial" w:hAnsi="Arial" w:cs="Arial"/>
                <w:b/>
              </w:rPr>
            </w:pPr>
          </w:p>
        </w:tc>
        <w:tc>
          <w:tcPr>
            <w:tcW w:w="567" w:type="dxa"/>
          </w:tcPr>
          <w:p w14:paraId="3744F3C9" w14:textId="77777777" w:rsidR="00BD6CDF" w:rsidRPr="00302082" w:rsidRDefault="00BD6CDF" w:rsidP="001A6208">
            <w:pPr>
              <w:spacing w:after="120"/>
              <w:rPr>
                <w:rFonts w:ascii="Arial" w:hAnsi="Arial" w:cs="Arial"/>
                <w:b/>
              </w:rPr>
            </w:pPr>
          </w:p>
        </w:tc>
        <w:tc>
          <w:tcPr>
            <w:tcW w:w="567" w:type="dxa"/>
          </w:tcPr>
          <w:p w14:paraId="6B494267" w14:textId="77777777" w:rsidR="00BD6CDF" w:rsidRPr="00302082" w:rsidRDefault="00BD6CDF" w:rsidP="001A6208">
            <w:pPr>
              <w:spacing w:after="120"/>
              <w:rPr>
                <w:rFonts w:ascii="Arial" w:hAnsi="Arial" w:cs="Arial"/>
                <w:b/>
              </w:rPr>
            </w:pPr>
          </w:p>
        </w:tc>
        <w:tc>
          <w:tcPr>
            <w:tcW w:w="567" w:type="dxa"/>
          </w:tcPr>
          <w:p w14:paraId="74856832" w14:textId="77777777" w:rsidR="00BD6CDF" w:rsidRPr="00302082" w:rsidRDefault="00BD6CDF" w:rsidP="001A6208">
            <w:pPr>
              <w:spacing w:after="120"/>
              <w:rPr>
                <w:rFonts w:ascii="Arial" w:hAnsi="Arial" w:cs="Arial"/>
                <w:b/>
              </w:rPr>
            </w:pPr>
          </w:p>
        </w:tc>
        <w:tc>
          <w:tcPr>
            <w:tcW w:w="567" w:type="dxa"/>
          </w:tcPr>
          <w:p w14:paraId="3CFB2CE4" w14:textId="77777777" w:rsidR="00BD6CDF" w:rsidRPr="00302082" w:rsidRDefault="00BD6CDF" w:rsidP="001A6208">
            <w:pPr>
              <w:spacing w:after="120"/>
              <w:rPr>
                <w:rFonts w:ascii="Arial" w:hAnsi="Arial" w:cs="Arial"/>
                <w:b/>
              </w:rPr>
            </w:pPr>
          </w:p>
        </w:tc>
        <w:tc>
          <w:tcPr>
            <w:tcW w:w="567" w:type="dxa"/>
          </w:tcPr>
          <w:p w14:paraId="0AF601DF" w14:textId="77777777" w:rsidR="00BD6CDF" w:rsidRPr="00302082" w:rsidRDefault="00BD6CDF" w:rsidP="001A6208">
            <w:pPr>
              <w:spacing w:after="120"/>
              <w:rPr>
                <w:rFonts w:ascii="Arial" w:hAnsi="Arial" w:cs="Arial"/>
                <w:b/>
              </w:rPr>
            </w:pPr>
          </w:p>
        </w:tc>
        <w:tc>
          <w:tcPr>
            <w:tcW w:w="567" w:type="dxa"/>
          </w:tcPr>
          <w:p w14:paraId="1AB26FBA" w14:textId="77777777" w:rsidR="00BD6CDF" w:rsidRPr="00302082" w:rsidRDefault="00BD6CDF" w:rsidP="001A6208">
            <w:pPr>
              <w:spacing w:after="120"/>
              <w:rPr>
                <w:rFonts w:ascii="Arial" w:hAnsi="Arial" w:cs="Arial"/>
                <w:b/>
              </w:rPr>
            </w:pPr>
          </w:p>
        </w:tc>
      </w:tr>
      <w:tr w:rsidR="00BD6CDF" w:rsidRPr="00302082" w14:paraId="366AD0D8" w14:textId="77777777" w:rsidTr="00BD6CDF">
        <w:tc>
          <w:tcPr>
            <w:tcW w:w="1872" w:type="dxa"/>
          </w:tcPr>
          <w:p w14:paraId="0336DA30" w14:textId="77777777" w:rsidR="00BD6CDF" w:rsidRPr="008B2E05" w:rsidRDefault="00BD6CDF" w:rsidP="001A6208">
            <w:pPr>
              <w:spacing w:after="120"/>
              <w:rPr>
                <w:rFonts w:ascii="Arial" w:hAnsi="Arial" w:cs="Arial"/>
              </w:rPr>
            </w:pPr>
            <w:r>
              <w:rPr>
                <w:rFonts w:ascii="Arial" w:hAnsi="Arial" w:cs="Arial"/>
              </w:rPr>
              <w:t>Essay</w:t>
            </w:r>
          </w:p>
        </w:tc>
        <w:tc>
          <w:tcPr>
            <w:tcW w:w="567" w:type="dxa"/>
          </w:tcPr>
          <w:p w14:paraId="113655D2"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6C87226B" w14:textId="77777777" w:rsidR="00BD6CDF" w:rsidRPr="00302082" w:rsidRDefault="00BD6CDF" w:rsidP="001A6208">
            <w:pPr>
              <w:spacing w:after="120"/>
              <w:rPr>
                <w:rFonts w:ascii="Arial" w:hAnsi="Arial" w:cs="Arial"/>
                <w:b/>
              </w:rPr>
            </w:pPr>
          </w:p>
        </w:tc>
        <w:tc>
          <w:tcPr>
            <w:tcW w:w="567" w:type="dxa"/>
          </w:tcPr>
          <w:p w14:paraId="17404781" w14:textId="77777777" w:rsidR="00BD6CDF" w:rsidRPr="00302082" w:rsidRDefault="00BD6CDF" w:rsidP="001A6208">
            <w:pPr>
              <w:spacing w:after="120"/>
              <w:rPr>
                <w:rFonts w:ascii="Arial" w:hAnsi="Arial" w:cs="Arial"/>
                <w:b/>
              </w:rPr>
            </w:pPr>
          </w:p>
        </w:tc>
        <w:tc>
          <w:tcPr>
            <w:tcW w:w="567" w:type="dxa"/>
          </w:tcPr>
          <w:p w14:paraId="1803D13E"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657F05E5"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5512223E"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33B88E9F"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4A444B65"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390D2F2B"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49D7576B"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654172B2"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1AD9F3CD" w14:textId="77777777" w:rsidR="00BD6CDF" w:rsidRPr="00302082" w:rsidRDefault="00BD6CDF" w:rsidP="001A6208">
            <w:pPr>
              <w:spacing w:after="120"/>
              <w:rPr>
                <w:rFonts w:ascii="Arial" w:hAnsi="Arial" w:cs="Arial"/>
                <w:b/>
              </w:rPr>
            </w:pPr>
          </w:p>
        </w:tc>
      </w:tr>
      <w:tr w:rsidR="00BD6CDF" w:rsidRPr="00302082" w14:paraId="42727BA8" w14:textId="77777777" w:rsidTr="00BD6CDF">
        <w:tc>
          <w:tcPr>
            <w:tcW w:w="1872" w:type="dxa"/>
          </w:tcPr>
          <w:p w14:paraId="3ADAD259" w14:textId="77777777" w:rsidR="00BD6CDF" w:rsidRPr="00E01ACB" w:rsidRDefault="00BD6CDF" w:rsidP="001A6208">
            <w:pPr>
              <w:spacing w:after="120"/>
              <w:rPr>
                <w:rFonts w:ascii="Arial" w:hAnsi="Arial" w:cs="Arial"/>
              </w:rPr>
            </w:pPr>
            <w:r>
              <w:rPr>
                <w:rFonts w:ascii="Arial" w:hAnsi="Arial" w:cs="Arial"/>
              </w:rPr>
              <w:t>Course test</w:t>
            </w:r>
          </w:p>
        </w:tc>
        <w:tc>
          <w:tcPr>
            <w:tcW w:w="567" w:type="dxa"/>
          </w:tcPr>
          <w:p w14:paraId="484A9340" w14:textId="77777777" w:rsidR="00BD6CDF" w:rsidRPr="00302082" w:rsidRDefault="00BD6CDF" w:rsidP="001A6208">
            <w:pPr>
              <w:spacing w:after="120"/>
              <w:rPr>
                <w:rFonts w:ascii="Arial" w:hAnsi="Arial" w:cs="Arial"/>
                <w:b/>
              </w:rPr>
            </w:pPr>
          </w:p>
        </w:tc>
        <w:tc>
          <w:tcPr>
            <w:tcW w:w="567" w:type="dxa"/>
          </w:tcPr>
          <w:p w14:paraId="6FFFD863"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451D3B83"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0D80D9A6" w14:textId="77777777" w:rsidR="00BD6CDF" w:rsidRPr="00302082" w:rsidRDefault="00BD6CDF" w:rsidP="001A6208">
            <w:pPr>
              <w:spacing w:after="120"/>
              <w:rPr>
                <w:rFonts w:ascii="Arial" w:hAnsi="Arial" w:cs="Arial"/>
                <w:b/>
              </w:rPr>
            </w:pPr>
          </w:p>
        </w:tc>
        <w:tc>
          <w:tcPr>
            <w:tcW w:w="567" w:type="dxa"/>
          </w:tcPr>
          <w:p w14:paraId="232A6C9B" w14:textId="77777777" w:rsidR="00BD6CDF" w:rsidRPr="00302082" w:rsidRDefault="00BD6CDF" w:rsidP="001A6208">
            <w:pPr>
              <w:spacing w:after="120"/>
              <w:rPr>
                <w:rFonts w:ascii="Arial" w:hAnsi="Arial" w:cs="Arial"/>
                <w:b/>
              </w:rPr>
            </w:pPr>
          </w:p>
        </w:tc>
        <w:tc>
          <w:tcPr>
            <w:tcW w:w="567" w:type="dxa"/>
          </w:tcPr>
          <w:p w14:paraId="2D952BBC"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4EBB9254"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0CE981DA" w14:textId="77777777" w:rsidR="00BD6CDF" w:rsidRPr="00302082" w:rsidRDefault="00BD6CDF" w:rsidP="001A6208">
            <w:pPr>
              <w:spacing w:after="120"/>
              <w:rPr>
                <w:rFonts w:ascii="Arial" w:hAnsi="Arial" w:cs="Arial"/>
                <w:b/>
              </w:rPr>
            </w:pPr>
          </w:p>
        </w:tc>
        <w:tc>
          <w:tcPr>
            <w:tcW w:w="567" w:type="dxa"/>
          </w:tcPr>
          <w:p w14:paraId="752739CC"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7CE12A63"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65240BBA" w14:textId="77777777" w:rsidR="00BD6CDF" w:rsidRPr="00302082" w:rsidRDefault="00BD6CDF" w:rsidP="001A6208">
            <w:pPr>
              <w:spacing w:after="120"/>
              <w:rPr>
                <w:rFonts w:ascii="Arial" w:hAnsi="Arial" w:cs="Arial"/>
                <w:b/>
              </w:rPr>
            </w:pPr>
          </w:p>
        </w:tc>
        <w:tc>
          <w:tcPr>
            <w:tcW w:w="567" w:type="dxa"/>
          </w:tcPr>
          <w:p w14:paraId="32E2D0D6" w14:textId="77777777" w:rsidR="00BD6CDF" w:rsidRPr="00302082" w:rsidRDefault="00BD6CDF" w:rsidP="001A6208">
            <w:pPr>
              <w:spacing w:after="120"/>
              <w:rPr>
                <w:rFonts w:ascii="Arial" w:hAnsi="Arial" w:cs="Arial"/>
                <w:b/>
              </w:rPr>
            </w:pPr>
          </w:p>
        </w:tc>
      </w:tr>
      <w:tr w:rsidR="00BD6CDF" w:rsidRPr="00302082" w14:paraId="23439AA5" w14:textId="77777777" w:rsidTr="00BD6CDF">
        <w:tc>
          <w:tcPr>
            <w:tcW w:w="1872" w:type="dxa"/>
          </w:tcPr>
          <w:p w14:paraId="3CFEB4AC" w14:textId="77777777" w:rsidR="00BD6CDF" w:rsidRPr="00E01ACB" w:rsidRDefault="00BD6CDF" w:rsidP="001A6208">
            <w:pPr>
              <w:spacing w:after="120"/>
              <w:rPr>
                <w:rFonts w:ascii="Arial" w:hAnsi="Arial" w:cs="Arial"/>
              </w:rPr>
            </w:pPr>
            <w:r>
              <w:rPr>
                <w:rFonts w:ascii="Arial" w:hAnsi="Arial" w:cs="Arial"/>
              </w:rPr>
              <w:lastRenderedPageBreak/>
              <w:t>Palaeopathology report</w:t>
            </w:r>
          </w:p>
        </w:tc>
        <w:tc>
          <w:tcPr>
            <w:tcW w:w="567" w:type="dxa"/>
          </w:tcPr>
          <w:p w14:paraId="6E115DB6" w14:textId="77777777" w:rsidR="00BD6CDF" w:rsidRPr="00302082" w:rsidRDefault="00BD6CDF" w:rsidP="001A6208">
            <w:pPr>
              <w:spacing w:after="120"/>
              <w:rPr>
                <w:rFonts w:ascii="Arial" w:hAnsi="Arial" w:cs="Arial"/>
                <w:b/>
              </w:rPr>
            </w:pPr>
          </w:p>
        </w:tc>
        <w:tc>
          <w:tcPr>
            <w:tcW w:w="567" w:type="dxa"/>
          </w:tcPr>
          <w:p w14:paraId="2B44FDB7"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10C60CDB"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18E7E9F4" w14:textId="77777777" w:rsidR="00BD6CDF" w:rsidRPr="00302082" w:rsidRDefault="00BD6CDF" w:rsidP="001A6208">
            <w:pPr>
              <w:spacing w:after="120"/>
              <w:rPr>
                <w:rFonts w:ascii="Arial" w:hAnsi="Arial" w:cs="Arial"/>
                <w:b/>
              </w:rPr>
            </w:pPr>
          </w:p>
        </w:tc>
        <w:tc>
          <w:tcPr>
            <w:tcW w:w="567" w:type="dxa"/>
          </w:tcPr>
          <w:p w14:paraId="1406F88E" w14:textId="77777777" w:rsidR="00BD6CDF" w:rsidRPr="00302082" w:rsidRDefault="00BD6CDF" w:rsidP="001A6208">
            <w:pPr>
              <w:spacing w:after="120"/>
              <w:rPr>
                <w:rFonts w:ascii="Arial" w:hAnsi="Arial" w:cs="Arial"/>
                <w:b/>
              </w:rPr>
            </w:pPr>
          </w:p>
        </w:tc>
        <w:tc>
          <w:tcPr>
            <w:tcW w:w="567" w:type="dxa"/>
          </w:tcPr>
          <w:p w14:paraId="6A7A1AED"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6967F0E7"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5391C2F5"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19F10035"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4DA1A481"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4D30CBFE" w14:textId="77777777" w:rsidR="00BD6CDF" w:rsidRPr="00302082" w:rsidRDefault="00BD6CDF" w:rsidP="001A6208">
            <w:pPr>
              <w:spacing w:after="120"/>
              <w:rPr>
                <w:rFonts w:ascii="Arial" w:hAnsi="Arial" w:cs="Arial"/>
                <w:b/>
              </w:rPr>
            </w:pPr>
            <w:r>
              <w:rPr>
                <w:rFonts w:ascii="Arial" w:hAnsi="Arial" w:cs="Arial"/>
                <w:b/>
              </w:rPr>
              <w:t>x</w:t>
            </w:r>
          </w:p>
        </w:tc>
        <w:tc>
          <w:tcPr>
            <w:tcW w:w="567" w:type="dxa"/>
          </w:tcPr>
          <w:p w14:paraId="640EB506" w14:textId="77777777" w:rsidR="00BD6CDF" w:rsidRPr="00302082" w:rsidRDefault="00BD6CDF" w:rsidP="001A6208">
            <w:pPr>
              <w:spacing w:after="120"/>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7A8CEAF2" w:rsidR="00883204" w:rsidRDefault="00883204" w:rsidP="00696FF5">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3D52EE6D" w14:textId="77777777" w:rsidR="00BD6CDF" w:rsidRPr="00BD6CDF" w:rsidRDefault="00BD6CDF" w:rsidP="00BD6CDF">
      <w:pPr>
        <w:pStyle w:val="ListParagraph"/>
        <w:spacing w:after="120" w:line="240" w:lineRule="auto"/>
        <w:ind w:left="567" w:right="260"/>
        <w:rPr>
          <w:rFonts w:ascii="Arial" w:hAnsi="Arial" w:cs="Arial"/>
          <w:iCs/>
        </w:rPr>
      </w:pPr>
      <w:r w:rsidRPr="00BD6CDF">
        <w:rPr>
          <w:rFonts w:ascii="Arial" w:hAnsi="Arial" w:cs="Arial"/>
          <w:iCs/>
        </w:rPr>
        <w:t>Students will be exposed to a variety of human skeletal remains from within different cultures and sub-cultures from around the world to understand how the study of disease in human skeletons can be used to infer aspects of life in the past.</w:t>
      </w:r>
    </w:p>
    <w:p w14:paraId="0B1E4D17" w14:textId="77777777" w:rsidR="00BD6CDF" w:rsidRDefault="00BD6CDF" w:rsidP="00BD6CDF">
      <w:pPr>
        <w:spacing w:after="120" w:line="240" w:lineRule="auto"/>
        <w:ind w:left="567" w:right="261"/>
        <w:jc w:val="both"/>
        <w:rPr>
          <w:rFonts w:ascii="Arial" w:hAnsi="Arial" w:cs="Arial"/>
          <w:b/>
        </w:rPr>
      </w:pPr>
    </w:p>
    <w:p w14:paraId="400331D9" w14:textId="77777777" w:rsidR="0011747C" w:rsidRPr="001972B8" w:rsidRDefault="0011747C" w:rsidP="001972B8">
      <w:pPr>
        <w:pBdr>
          <w:bottom w:val="single" w:sz="6" w:space="1" w:color="auto"/>
        </w:pBdr>
        <w:spacing w:after="120" w:line="240" w:lineRule="auto"/>
        <w:ind w:right="261"/>
        <w:rPr>
          <w:rFonts w:ascii="Arial" w:hAnsi="Arial" w:cs="Arial"/>
        </w:rPr>
      </w:pPr>
    </w:p>
    <w:p w14:paraId="2161660F" w14:textId="77777777" w:rsidR="005C096C" w:rsidRPr="00F54B14" w:rsidRDefault="005C096C" w:rsidP="005C096C">
      <w:pPr>
        <w:spacing w:after="120" w:line="240" w:lineRule="auto"/>
        <w:ind w:left="567" w:right="261"/>
        <w:jc w:val="both"/>
        <w:rPr>
          <w:rFonts w:ascii="Arial" w:hAnsi="Arial" w:cs="Arial"/>
          <w:b/>
        </w:rPr>
      </w:pPr>
    </w:p>
    <w:p w14:paraId="634146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D6CDF" w:rsidRPr="00302082" w14:paraId="265C5835" w14:textId="77777777" w:rsidTr="00EB001F">
        <w:trPr>
          <w:trHeight w:val="305"/>
        </w:trPr>
        <w:tc>
          <w:tcPr>
            <w:tcW w:w="1526" w:type="dxa"/>
          </w:tcPr>
          <w:p w14:paraId="0EC44457" w14:textId="7D820A9D" w:rsidR="00BD6CDF" w:rsidRPr="0082009B" w:rsidRDefault="00BD6CDF" w:rsidP="00BD6CDF">
            <w:pPr>
              <w:spacing w:after="120"/>
              <w:ind w:right="-330"/>
              <w:rPr>
                <w:rFonts w:ascii="Arial" w:hAnsi="Arial" w:cs="Arial"/>
                <w:sz w:val="20"/>
                <w:szCs w:val="20"/>
              </w:rPr>
            </w:pPr>
            <w:r>
              <w:rPr>
                <w:rFonts w:ascii="Arial" w:hAnsi="Arial" w:cs="Arial"/>
              </w:rPr>
              <w:t>17/08/17</w:t>
            </w:r>
          </w:p>
        </w:tc>
        <w:tc>
          <w:tcPr>
            <w:tcW w:w="1701" w:type="dxa"/>
          </w:tcPr>
          <w:p w14:paraId="1A7E7DBF" w14:textId="00DE1F80" w:rsidR="00BD6CDF" w:rsidRPr="0082009B" w:rsidRDefault="00BD6CDF" w:rsidP="00BD6CDF">
            <w:pPr>
              <w:spacing w:after="120"/>
              <w:ind w:right="-330"/>
              <w:rPr>
                <w:rFonts w:ascii="Arial" w:hAnsi="Arial" w:cs="Arial"/>
                <w:sz w:val="20"/>
                <w:szCs w:val="20"/>
              </w:rPr>
            </w:pPr>
            <w:r>
              <w:rPr>
                <w:rFonts w:ascii="Arial" w:hAnsi="Arial" w:cs="Arial"/>
              </w:rPr>
              <w:t>Minor</w:t>
            </w:r>
          </w:p>
        </w:tc>
        <w:tc>
          <w:tcPr>
            <w:tcW w:w="2410" w:type="dxa"/>
          </w:tcPr>
          <w:p w14:paraId="01AACE73" w14:textId="646B2BB8" w:rsidR="00BD6CDF" w:rsidRPr="0082009B" w:rsidRDefault="00BD6CDF" w:rsidP="00BD6CDF">
            <w:pPr>
              <w:spacing w:after="120"/>
              <w:ind w:right="-330"/>
              <w:rPr>
                <w:rFonts w:ascii="Arial" w:hAnsi="Arial" w:cs="Arial"/>
                <w:sz w:val="20"/>
                <w:szCs w:val="20"/>
              </w:rPr>
            </w:pPr>
            <w:r>
              <w:rPr>
                <w:rFonts w:ascii="Arial" w:hAnsi="Arial" w:cs="Arial"/>
              </w:rPr>
              <w:t>September 2017</w:t>
            </w:r>
          </w:p>
        </w:tc>
        <w:tc>
          <w:tcPr>
            <w:tcW w:w="2448" w:type="dxa"/>
          </w:tcPr>
          <w:p w14:paraId="10BEBEE3" w14:textId="7E7910DA" w:rsidR="00BD6CDF" w:rsidRPr="0082009B" w:rsidRDefault="00BD6CDF" w:rsidP="00BD6CDF">
            <w:pPr>
              <w:spacing w:after="120"/>
              <w:ind w:right="-330"/>
              <w:rPr>
                <w:rFonts w:ascii="Arial" w:hAnsi="Arial" w:cs="Arial"/>
                <w:sz w:val="20"/>
                <w:szCs w:val="20"/>
              </w:rPr>
            </w:pPr>
            <w:r>
              <w:rPr>
                <w:rFonts w:ascii="Arial" w:hAnsi="Arial" w:cs="Arial"/>
              </w:rPr>
              <w:t>Template Updated + 13</w:t>
            </w:r>
          </w:p>
        </w:tc>
        <w:tc>
          <w:tcPr>
            <w:tcW w:w="2597" w:type="dxa"/>
          </w:tcPr>
          <w:p w14:paraId="00ADCB49" w14:textId="05886CCA" w:rsidR="00BD6CDF" w:rsidRPr="0082009B" w:rsidRDefault="00BD6CDF" w:rsidP="00BD6CDF">
            <w:pPr>
              <w:spacing w:after="120"/>
              <w:ind w:right="-330"/>
              <w:rPr>
                <w:rFonts w:ascii="Arial" w:hAnsi="Arial" w:cs="Arial"/>
                <w:sz w:val="20"/>
                <w:szCs w:val="20"/>
              </w:rPr>
            </w:pPr>
            <w:r>
              <w:rPr>
                <w:rFonts w:ascii="Arial" w:hAnsi="Arial" w:cs="Arial"/>
              </w:rPr>
              <w:t>No</w:t>
            </w:r>
          </w:p>
        </w:tc>
      </w:tr>
      <w:tr w:rsidR="00BD6CDF" w:rsidRPr="00302082" w14:paraId="1D30F805" w14:textId="77777777" w:rsidTr="00694309">
        <w:trPr>
          <w:trHeight w:val="305"/>
        </w:trPr>
        <w:tc>
          <w:tcPr>
            <w:tcW w:w="1526" w:type="dxa"/>
          </w:tcPr>
          <w:p w14:paraId="3FB0B4EF" w14:textId="5A944BB8" w:rsidR="00BD6CDF" w:rsidRPr="00302082" w:rsidRDefault="00BD6CDF" w:rsidP="00BD6CDF">
            <w:pPr>
              <w:spacing w:after="120"/>
              <w:ind w:right="-330"/>
              <w:rPr>
                <w:rFonts w:ascii="Arial" w:hAnsi="Arial" w:cs="Arial"/>
              </w:rPr>
            </w:pPr>
          </w:p>
        </w:tc>
        <w:tc>
          <w:tcPr>
            <w:tcW w:w="1701" w:type="dxa"/>
          </w:tcPr>
          <w:p w14:paraId="791A0555" w14:textId="33F50A2E" w:rsidR="00BD6CDF" w:rsidRPr="00302082" w:rsidRDefault="00BD6CDF" w:rsidP="00BD6CDF">
            <w:pPr>
              <w:spacing w:after="120"/>
              <w:ind w:right="-330"/>
              <w:rPr>
                <w:rFonts w:ascii="Arial" w:hAnsi="Arial" w:cs="Arial"/>
              </w:rPr>
            </w:pPr>
          </w:p>
        </w:tc>
        <w:tc>
          <w:tcPr>
            <w:tcW w:w="2410" w:type="dxa"/>
          </w:tcPr>
          <w:p w14:paraId="764B8191" w14:textId="42B85080" w:rsidR="00BD6CDF" w:rsidRPr="00302082" w:rsidRDefault="00BD6CDF" w:rsidP="00BD6CDF">
            <w:pPr>
              <w:spacing w:after="120"/>
              <w:ind w:right="-330"/>
              <w:rPr>
                <w:rFonts w:ascii="Arial" w:hAnsi="Arial" w:cs="Arial"/>
              </w:rPr>
            </w:pPr>
          </w:p>
        </w:tc>
        <w:tc>
          <w:tcPr>
            <w:tcW w:w="2448" w:type="dxa"/>
          </w:tcPr>
          <w:p w14:paraId="49B682E6" w14:textId="14F62A0F" w:rsidR="00BD6CDF" w:rsidRPr="00302082" w:rsidRDefault="00BD6CDF" w:rsidP="00BD6CDF">
            <w:pPr>
              <w:spacing w:after="120"/>
              <w:ind w:right="-330"/>
              <w:rPr>
                <w:rFonts w:ascii="Arial" w:hAnsi="Arial" w:cs="Arial"/>
              </w:rPr>
            </w:pPr>
          </w:p>
        </w:tc>
        <w:tc>
          <w:tcPr>
            <w:tcW w:w="2597" w:type="dxa"/>
          </w:tcPr>
          <w:p w14:paraId="79C888B1" w14:textId="71062CEB" w:rsidR="00BD6CDF" w:rsidRPr="00302082" w:rsidRDefault="00BD6CDF" w:rsidP="00BD6CDF">
            <w:pPr>
              <w:spacing w:after="120"/>
              <w:ind w:right="-330"/>
              <w:rPr>
                <w:rFonts w:ascii="Arial" w:hAnsi="Arial" w:cs="Arial"/>
              </w:rPr>
            </w:pP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6FD0F" w14:textId="77777777" w:rsidR="00FF7098" w:rsidRDefault="00FF7098" w:rsidP="009A2D37">
      <w:pPr>
        <w:spacing w:after="0" w:line="240" w:lineRule="auto"/>
      </w:pPr>
      <w:r>
        <w:separator/>
      </w:r>
    </w:p>
  </w:endnote>
  <w:endnote w:type="continuationSeparator" w:id="0">
    <w:p w14:paraId="68F00E61" w14:textId="77777777" w:rsidR="00FF7098" w:rsidRDefault="00FF7098" w:rsidP="009A2D37">
      <w:pPr>
        <w:spacing w:after="0" w:line="240" w:lineRule="auto"/>
      </w:pPr>
      <w:r>
        <w:continuationSeparator/>
      </w:r>
    </w:p>
  </w:endnote>
  <w:endnote w:type="continuationNotice" w:id="1">
    <w:p w14:paraId="16D8F6AE" w14:textId="77777777" w:rsidR="00FF7098" w:rsidRDefault="00FF7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C4FD0C" w14:textId="715D1293" w:rsidR="008B2543" w:rsidRDefault="0019787E" w:rsidP="009A2D37">
        <w:pPr>
          <w:pStyle w:val="Footer"/>
          <w:jc w:val="center"/>
        </w:pPr>
        <w:r>
          <w:fldChar w:fldCharType="begin"/>
        </w:r>
        <w:r>
          <w:instrText xml:space="preserve"> PAGE   \* MERGEFORMAT </w:instrText>
        </w:r>
        <w:r>
          <w:fldChar w:fldCharType="separate"/>
        </w:r>
        <w:r w:rsidR="00021B5E">
          <w:rPr>
            <w:noProof/>
          </w:rPr>
          <w:t>3</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0975" w14:textId="77777777" w:rsidR="00FF7098" w:rsidRDefault="00FF7098" w:rsidP="009A2D37">
      <w:pPr>
        <w:spacing w:after="0" w:line="240" w:lineRule="auto"/>
      </w:pPr>
      <w:r>
        <w:separator/>
      </w:r>
    </w:p>
  </w:footnote>
  <w:footnote w:type="continuationSeparator" w:id="0">
    <w:p w14:paraId="6A3F312E" w14:textId="77777777" w:rsidR="00FF7098" w:rsidRDefault="00FF7098" w:rsidP="009A2D37">
      <w:pPr>
        <w:spacing w:after="0" w:line="240" w:lineRule="auto"/>
      </w:pPr>
      <w:r>
        <w:continuationSeparator/>
      </w:r>
    </w:p>
  </w:footnote>
  <w:footnote w:type="continuationNotice" w:id="1">
    <w:p w14:paraId="069934DB" w14:textId="77777777" w:rsidR="00FF7098" w:rsidRDefault="00FF70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6F75FA6"/>
    <w:multiLevelType w:val="hybridMultilevel"/>
    <w:tmpl w:val="74AC45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D44E3F"/>
    <w:multiLevelType w:val="hybridMultilevel"/>
    <w:tmpl w:val="1674C38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84C7A"/>
    <w:multiLevelType w:val="hybridMultilevel"/>
    <w:tmpl w:val="41BAF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61CDA"/>
    <w:multiLevelType w:val="hybridMultilevel"/>
    <w:tmpl w:val="DBDC2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14"/>
  </w:num>
  <w:num w:numId="6">
    <w:abstractNumId w:val="12"/>
  </w:num>
  <w:num w:numId="7">
    <w:abstractNumId w:val="16"/>
  </w:num>
  <w:num w:numId="8">
    <w:abstractNumId w:val="13"/>
  </w:num>
  <w:num w:numId="9">
    <w:abstractNumId w:val="9"/>
  </w:num>
  <w:num w:numId="10">
    <w:abstractNumId w:val="11"/>
  </w:num>
  <w:num w:numId="11">
    <w:abstractNumId w:val="1"/>
  </w:num>
  <w:num w:numId="12">
    <w:abstractNumId w:val="15"/>
  </w:num>
  <w:num w:numId="13">
    <w:abstractNumId w:val="2"/>
  </w:num>
  <w:num w:numId="14">
    <w:abstractNumId w:val="10"/>
  </w:num>
  <w:num w:numId="15">
    <w:abstractNumId w:val="18"/>
  </w:num>
  <w:num w:numId="16">
    <w:abstractNumId w:val="17"/>
  </w:num>
  <w:num w:numId="17">
    <w:abstractNumId w:val="6"/>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06BCE"/>
    <w:rsid w:val="00010A16"/>
    <w:rsid w:val="0001243F"/>
    <w:rsid w:val="00021B5E"/>
    <w:rsid w:val="00021EA0"/>
    <w:rsid w:val="00025992"/>
    <w:rsid w:val="00027937"/>
    <w:rsid w:val="00030C9E"/>
    <w:rsid w:val="00031E67"/>
    <w:rsid w:val="000408CC"/>
    <w:rsid w:val="00045373"/>
    <w:rsid w:val="00063A2F"/>
    <w:rsid w:val="000678D3"/>
    <w:rsid w:val="0009398C"/>
    <w:rsid w:val="00094810"/>
    <w:rsid w:val="00096DA4"/>
    <w:rsid w:val="000A35E3"/>
    <w:rsid w:val="000C0294"/>
    <w:rsid w:val="000C7A1C"/>
    <w:rsid w:val="000D2A8A"/>
    <w:rsid w:val="000D32AC"/>
    <w:rsid w:val="000E20C1"/>
    <w:rsid w:val="000E3B73"/>
    <w:rsid w:val="000F094C"/>
    <w:rsid w:val="000F100E"/>
    <w:rsid w:val="000F6C56"/>
    <w:rsid w:val="000F7FBF"/>
    <w:rsid w:val="00106BE5"/>
    <w:rsid w:val="00110947"/>
    <w:rsid w:val="00111906"/>
    <w:rsid w:val="00111CB3"/>
    <w:rsid w:val="00114393"/>
    <w:rsid w:val="0011747C"/>
    <w:rsid w:val="00117577"/>
    <w:rsid w:val="00117793"/>
    <w:rsid w:val="00117DA9"/>
    <w:rsid w:val="001206E4"/>
    <w:rsid w:val="001214D3"/>
    <w:rsid w:val="00121BFC"/>
    <w:rsid w:val="001402AD"/>
    <w:rsid w:val="001539B2"/>
    <w:rsid w:val="001540CE"/>
    <w:rsid w:val="00156345"/>
    <w:rsid w:val="0015717B"/>
    <w:rsid w:val="00157ACA"/>
    <w:rsid w:val="00160427"/>
    <w:rsid w:val="00162D46"/>
    <w:rsid w:val="00172793"/>
    <w:rsid w:val="00180558"/>
    <w:rsid w:val="001811E5"/>
    <w:rsid w:val="00183B34"/>
    <w:rsid w:val="00185F46"/>
    <w:rsid w:val="00196C6A"/>
    <w:rsid w:val="001972B8"/>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86"/>
    <w:rsid w:val="002E71C0"/>
    <w:rsid w:val="002F05F4"/>
    <w:rsid w:val="002F0CE4"/>
    <w:rsid w:val="002F23EF"/>
    <w:rsid w:val="002F2626"/>
    <w:rsid w:val="002F2F6C"/>
    <w:rsid w:val="00302082"/>
    <w:rsid w:val="00306620"/>
    <w:rsid w:val="00320A21"/>
    <w:rsid w:val="003262B9"/>
    <w:rsid w:val="00332AEE"/>
    <w:rsid w:val="00334A02"/>
    <w:rsid w:val="00335875"/>
    <w:rsid w:val="00335FBE"/>
    <w:rsid w:val="0033600A"/>
    <w:rsid w:val="00351D4F"/>
    <w:rsid w:val="00352D8E"/>
    <w:rsid w:val="00356B68"/>
    <w:rsid w:val="0035702D"/>
    <w:rsid w:val="003604D4"/>
    <w:rsid w:val="003627B0"/>
    <w:rsid w:val="00374323"/>
    <w:rsid w:val="00374DF6"/>
    <w:rsid w:val="003759B0"/>
    <w:rsid w:val="00375F84"/>
    <w:rsid w:val="00376E34"/>
    <w:rsid w:val="003804E7"/>
    <w:rsid w:val="003934D2"/>
    <w:rsid w:val="003973A1"/>
    <w:rsid w:val="003A0E84"/>
    <w:rsid w:val="003A5DA0"/>
    <w:rsid w:val="003A5EEB"/>
    <w:rsid w:val="003A6143"/>
    <w:rsid w:val="003A67EF"/>
    <w:rsid w:val="003B35F4"/>
    <w:rsid w:val="003B7C76"/>
    <w:rsid w:val="003C3E0C"/>
    <w:rsid w:val="003C776B"/>
    <w:rsid w:val="003D4A1C"/>
    <w:rsid w:val="003D7AA0"/>
    <w:rsid w:val="003E1FF7"/>
    <w:rsid w:val="003E2013"/>
    <w:rsid w:val="003E311D"/>
    <w:rsid w:val="003F4470"/>
    <w:rsid w:val="003F5A04"/>
    <w:rsid w:val="003F67CD"/>
    <w:rsid w:val="00402ED7"/>
    <w:rsid w:val="004113A3"/>
    <w:rsid w:val="004114F8"/>
    <w:rsid w:val="00412688"/>
    <w:rsid w:val="00421742"/>
    <w:rsid w:val="00422126"/>
    <w:rsid w:val="00422B69"/>
    <w:rsid w:val="00423D86"/>
    <w:rsid w:val="00424C90"/>
    <w:rsid w:val="00435FE8"/>
    <w:rsid w:val="00436BE9"/>
    <w:rsid w:val="00441E76"/>
    <w:rsid w:val="004443DA"/>
    <w:rsid w:val="00446A75"/>
    <w:rsid w:val="004474A2"/>
    <w:rsid w:val="00450897"/>
    <w:rsid w:val="00450BF1"/>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E4C61"/>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A65"/>
    <w:rsid w:val="005B5A98"/>
    <w:rsid w:val="005C096C"/>
    <w:rsid w:val="005C1A4F"/>
    <w:rsid w:val="005C27D7"/>
    <w:rsid w:val="005C2E4A"/>
    <w:rsid w:val="005D7CD0"/>
    <w:rsid w:val="005E1A3A"/>
    <w:rsid w:val="005E6ADC"/>
    <w:rsid w:val="005E6D10"/>
    <w:rsid w:val="005E6D38"/>
    <w:rsid w:val="005E7B3F"/>
    <w:rsid w:val="005F040F"/>
    <w:rsid w:val="005F084B"/>
    <w:rsid w:val="005F2C42"/>
    <w:rsid w:val="006043FC"/>
    <w:rsid w:val="006050CF"/>
    <w:rsid w:val="00612B9D"/>
    <w:rsid w:val="00624BEE"/>
    <w:rsid w:val="006253AA"/>
    <w:rsid w:val="00626023"/>
    <w:rsid w:val="00633150"/>
    <w:rsid w:val="00637A50"/>
    <w:rsid w:val="00641D6D"/>
    <w:rsid w:val="0064364E"/>
    <w:rsid w:val="006438F3"/>
    <w:rsid w:val="006455BD"/>
    <w:rsid w:val="00647907"/>
    <w:rsid w:val="00651A82"/>
    <w:rsid w:val="006525E9"/>
    <w:rsid w:val="006545B7"/>
    <w:rsid w:val="00665462"/>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35E9"/>
    <w:rsid w:val="006F0C32"/>
    <w:rsid w:val="006F17C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B75"/>
    <w:rsid w:val="00780DEF"/>
    <w:rsid w:val="00787070"/>
    <w:rsid w:val="007906FD"/>
    <w:rsid w:val="00797197"/>
    <w:rsid w:val="007972A7"/>
    <w:rsid w:val="007A2BA2"/>
    <w:rsid w:val="007A6245"/>
    <w:rsid w:val="007B1DB2"/>
    <w:rsid w:val="007B23EA"/>
    <w:rsid w:val="007B375B"/>
    <w:rsid w:val="007B412A"/>
    <w:rsid w:val="007B635E"/>
    <w:rsid w:val="007B7724"/>
    <w:rsid w:val="007B7CDC"/>
    <w:rsid w:val="007C74B4"/>
    <w:rsid w:val="007D0715"/>
    <w:rsid w:val="007E3412"/>
    <w:rsid w:val="007F0B93"/>
    <w:rsid w:val="007F393D"/>
    <w:rsid w:val="007F5DE0"/>
    <w:rsid w:val="008029AF"/>
    <w:rsid w:val="00802FFA"/>
    <w:rsid w:val="008102E5"/>
    <w:rsid w:val="008111B4"/>
    <w:rsid w:val="008133F0"/>
    <w:rsid w:val="00815880"/>
    <w:rsid w:val="0082009B"/>
    <w:rsid w:val="0082322C"/>
    <w:rsid w:val="00823942"/>
    <w:rsid w:val="00826D7B"/>
    <w:rsid w:val="008272FE"/>
    <w:rsid w:val="00827FFD"/>
    <w:rsid w:val="0083074C"/>
    <w:rsid w:val="00831B20"/>
    <w:rsid w:val="00854535"/>
    <w:rsid w:val="008568B6"/>
    <w:rsid w:val="00856EB3"/>
    <w:rsid w:val="00863C96"/>
    <w:rsid w:val="00864A72"/>
    <w:rsid w:val="00873E9F"/>
    <w:rsid w:val="00874047"/>
    <w:rsid w:val="008778CB"/>
    <w:rsid w:val="00881545"/>
    <w:rsid w:val="00883204"/>
    <w:rsid w:val="00883A3E"/>
    <w:rsid w:val="0089148D"/>
    <w:rsid w:val="00891E0D"/>
    <w:rsid w:val="008A002B"/>
    <w:rsid w:val="008A0F36"/>
    <w:rsid w:val="008B1FDD"/>
    <w:rsid w:val="008B2543"/>
    <w:rsid w:val="008B4B6E"/>
    <w:rsid w:val="008D7401"/>
    <w:rsid w:val="008E1752"/>
    <w:rsid w:val="008E6536"/>
    <w:rsid w:val="008E782E"/>
    <w:rsid w:val="008F0DF8"/>
    <w:rsid w:val="00903DF6"/>
    <w:rsid w:val="00906B5D"/>
    <w:rsid w:val="00911F2C"/>
    <w:rsid w:val="00920C87"/>
    <w:rsid w:val="00921CF6"/>
    <w:rsid w:val="00922E9E"/>
    <w:rsid w:val="00924EF0"/>
    <w:rsid w:val="00934D7B"/>
    <w:rsid w:val="00947180"/>
    <w:rsid w:val="0095209E"/>
    <w:rsid w:val="009567BE"/>
    <w:rsid w:val="00956D43"/>
    <w:rsid w:val="009601EE"/>
    <w:rsid w:val="009676FA"/>
    <w:rsid w:val="009679E0"/>
    <w:rsid w:val="009715B8"/>
    <w:rsid w:val="00977632"/>
    <w:rsid w:val="00982A8E"/>
    <w:rsid w:val="00982E5C"/>
    <w:rsid w:val="00987DB4"/>
    <w:rsid w:val="0099029D"/>
    <w:rsid w:val="00996204"/>
    <w:rsid w:val="009A26CB"/>
    <w:rsid w:val="009A2BC2"/>
    <w:rsid w:val="009A2D37"/>
    <w:rsid w:val="009A7587"/>
    <w:rsid w:val="009B0858"/>
    <w:rsid w:val="009B0A69"/>
    <w:rsid w:val="009C2474"/>
    <w:rsid w:val="009C7082"/>
    <w:rsid w:val="009D0006"/>
    <w:rsid w:val="009D068C"/>
    <w:rsid w:val="009E66FC"/>
    <w:rsid w:val="009F3A2A"/>
    <w:rsid w:val="009F731F"/>
    <w:rsid w:val="009F7D33"/>
    <w:rsid w:val="00A00BC6"/>
    <w:rsid w:val="00A021FE"/>
    <w:rsid w:val="00A1270E"/>
    <w:rsid w:val="00A15342"/>
    <w:rsid w:val="00A17B13"/>
    <w:rsid w:val="00A25568"/>
    <w:rsid w:val="00A3007E"/>
    <w:rsid w:val="00A32048"/>
    <w:rsid w:val="00A41F06"/>
    <w:rsid w:val="00A50FD4"/>
    <w:rsid w:val="00A52DB4"/>
    <w:rsid w:val="00A618E1"/>
    <w:rsid w:val="00A629B9"/>
    <w:rsid w:val="00A66B82"/>
    <w:rsid w:val="00A70C20"/>
    <w:rsid w:val="00A74292"/>
    <w:rsid w:val="00A776DE"/>
    <w:rsid w:val="00A80640"/>
    <w:rsid w:val="00A87FFD"/>
    <w:rsid w:val="00A97038"/>
    <w:rsid w:val="00AA3C15"/>
    <w:rsid w:val="00AA6330"/>
    <w:rsid w:val="00AC7501"/>
    <w:rsid w:val="00AD748B"/>
    <w:rsid w:val="00AD7F4D"/>
    <w:rsid w:val="00AE0ADD"/>
    <w:rsid w:val="00AE4865"/>
    <w:rsid w:val="00AF1037"/>
    <w:rsid w:val="00AF50EE"/>
    <w:rsid w:val="00B0591D"/>
    <w:rsid w:val="00B07B32"/>
    <w:rsid w:val="00B13402"/>
    <w:rsid w:val="00B14BC2"/>
    <w:rsid w:val="00B17024"/>
    <w:rsid w:val="00B17CD2"/>
    <w:rsid w:val="00B213D2"/>
    <w:rsid w:val="00B24465"/>
    <w:rsid w:val="00B248BA"/>
    <w:rsid w:val="00B24B56"/>
    <w:rsid w:val="00B30E07"/>
    <w:rsid w:val="00B34ADD"/>
    <w:rsid w:val="00B50C6F"/>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439"/>
    <w:rsid w:val="00BD6CDF"/>
    <w:rsid w:val="00BD6E88"/>
    <w:rsid w:val="00BD7A8C"/>
    <w:rsid w:val="00BE082F"/>
    <w:rsid w:val="00BE0FAF"/>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47300"/>
    <w:rsid w:val="00C57028"/>
    <w:rsid w:val="00C612A8"/>
    <w:rsid w:val="00C67631"/>
    <w:rsid w:val="00C709C6"/>
    <w:rsid w:val="00C729D7"/>
    <w:rsid w:val="00C83354"/>
    <w:rsid w:val="00C84004"/>
    <w:rsid w:val="00C843F6"/>
    <w:rsid w:val="00C84507"/>
    <w:rsid w:val="00C862C7"/>
    <w:rsid w:val="00C96A91"/>
    <w:rsid w:val="00CA3254"/>
    <w:rsid w:val="00CB11CE"/>
    <w:rsid w:val="00CB7F07"/>
    <w:rsid w:val="00CC25A2"/>
    <w:rsid w:val="00CC64E7"/>
    <w:rsid w:val="00CD7F07"/>
    <w:rsid w:val="00CE04F3"/>
    <w:rsid w:val="00CE0998"/>
    <w:rsid w:val="00CE12D8"/>
    <w:rsid w:val="00CE14EB"/>
    <w:rsid w:val="00CE4574"/>
    <w:rsid w:val="00CE70E6"/>
    <w:rsid w:val="00CF2E1E"/>
    <w:rsid w:val="00D02E99"/>
    <w:rsid w:val="00D13357"/>
    <w:rsid w:val="00D13A13"/>
    <w:rsid w:val="00D2105B"/>
    <w:rsid w:val="00D24B35"/>
    <w:rsid w:val="00D2689A"/>
    <w:rsid w:val="00D42CC1"/>
    <w:rsid w:val="00D439CF"/>
    <w:rsid w:val="00D65506"/>
    <w:rsid w:val="00D773CF"/>
    <w:rsid w:val="00D83563"/>
    <w:rsid w:val="00D8448F"/>
    <w:rsid w:val="00D94D75"/>
    <w:rsid w:val="00DA64B6"/>
    <w:rsid w:val="00DB5C9D"/>
    <w:rsid w:val="00DD02E6"/>
    <w:rsid w:val="00DF665B"/>
    <w:rsid w:val="00E0152A"/>
    <w:rsid w:val="00E03394"/>
    <w:rsid w:val="00E055E7"/>
    <w:rsid w:val="00E066E5"/>
    <w:rsid w:val="00E22F03"/>
    <w:rsid w:val="00E233C1"/>
    <w:rsid w:val="00E51404"/>
    <w:rsid w:val="00E574C9"/>
    <w:rsid w:val="00E610DE"/>
    <w:rsid w:val="00E613EA"/>
    <w:rsid w:val="00E66167"/>
    <w:rsid w:val="00E71F2F"/>
    <w:rsid w:val="00E77786"/>
    <w:rsid w:val="00E806FB"/>
    <w:rsid w:val="00E91632"/>
    <w:rsid w:val="00EA34F9"/>
    <w:rsid w:val="00EB1C2D"/>
    <w:rsid w:val="00EC1810"/>
    <w:rsid w:val="00EC3FCC"/>
    <w:rsid w:val="00EC5D42"/>
    <w:rsid w:val="00ED32FF"/>
    <w:rsid w:val="00EE0924"/>
    <w:rsid w:val="00EF039B"/>
    <w:rsid w:val="00EF4933"/>
    <w:rsid w:val="00EF5044"/>
    <w:rsid w:val="00F01956"/>
    <w:rsid w:val="00F116CE"/>
    <w:rsid w:val="00F176DE"/>
    <w:rsid w:val="00F21C47"/>
    <w:rsid w:val="00F244E2"/>
    <w:rsid w:val="00F27B4F"/>
    <w:rsid w:val="00F340DE"/>
    <w:rsid w:val="00F35A3A"/>
    <w:rsid w:val="00F36FEE"/>
    <w:rsid w:val="00F43542"/>
    <w:rsid w:val="00F44BAB"/>
    <w:rsid w:val="00F527CB"/>
    <w:rsid w:val="00F54B14"/>
    <w:rsid w:val="00F5544B"/>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53C3A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customStyle="1" w:styleId="BodyA">
    <w:name w:val="Body A"/>
    <w:rsid w:val="002E45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customStyle="1" w:styleId="BodyText3Char">
    <w:name w:val="Body Text 3 Char"/>
    <w:basedOn w:val="DefaultParagraphFont"/>
    <w:link w:val="BodyText3"/>
    <w:uiPriority w:val="99"/>
    <w:semiHidden/>
    <w:rsid w:val="002E4586"/>
    <w:rPr>
      <w:rFonts w:eastAsiaTheme="minorEastAsia"/>
      <w:sz w:val="16"/>
      <w:szCs w:val="16"/>
      <w:lang w:eastAsia="en-GB"/>
    </w:rPr>
  </w:style>
  <w:style w:type="paragraph" w:customStyle="1" w:styleId="BodyB">
    <w:name w:val="Body B"/>
    <w:rsid w:val="00435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7D0715"/>
    <w:rPr>
      <w:lang w:val="en-US"/>
    </w:rPr>
  </w:style>
  <w:style w:type="paragraph" w:customStyle="1" w:styleId="BodyAA">
    <w:name w:val="Body A A"/>
    <w:rsid w:val="007D071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 w:type="paragraph" w:styleId="z-TopofForm">
    <w:name w:val="HTML Top of Form"/>
    <w:basedOn w:val="Normal"/>
    <w:link w:val="z-TopofFormChar"/>
    <w:rsid w:val="00BE0FAF"/>
    <w:pPr>
      <w:spacing w:after="0" w:line="240" w:lineRule="auto"/>
    </w:pPr>
    <w:rPr>
      <w:rFonts w:ascii="Times New Roman" w:eastAsia="Times New Roman" w:hAnsi="Times New Roman" w:cs="Times New Roman"/>
      <w:sz w:val="24"/>
      <w:szCs w:val="20"/>
      <w:lang w:val="en-US" w:eastAsia="en-US"/>
    </w:rPr>
  </w:style>
  <w:style w:type="character" w:customStyle="1" w:styleId="z-TopofFormChar">
    <w:name w:val="z-Top of Form Char"/>
    <w:basedOn w:val="DefaultParagraphFont"/>
    <w:link w:val="z-TopofForm"/>
    <w:rsid w:val="00BE0FA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3A8B-EF49-4214-9A27-BD6B49FC2E30}">
  <ds:schemaRefs>
    <ds:schemaRef ds:uri="http://schemas.microsoft.com/sharepoint/events"/>
  </ds:schemaRefs>
</ds:datastoreItem>
</file>

<file path=customXml/itemProps2.xml><?xml version="1.0" encoding="utf-8"?>
<ds:datastoreItem xmlns:ds="http://schemas.openxmlformats.org/officeDocument/2006/customXml" ds:itemID="{927CF44E-ED33-49BF-A093-AB9336C6CC07}"/>
</file>

<file path=customXml/itemProps3.xml><?xml version="1.0" encoding="utf-8"?>
<ds:datastoreItem xmlns:ds="http://schemas.openxmlformats.org/officeDocument/2006/customXml" ds:itemID="{F721829B-9D32-4AB8-B2BC-80A4C2C8FBDC}">
  <ds:schemaRef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ef2b9e05-657a-4dc1-8c6c-679bdea18f38"/>
    <ds:schemaRef ds:uri="http://schemas.openxmlformats.org/package/2006/metadata/core-properties"/>
  </ds:schemaRefs>
</ds:datastoreItem>
</file>

<file path=customXml/itemProps4.xml><?xml version="1.0" encoding="utf-8"?>
<ds:datastoreItem xmlns:ds="http://schemas.openxmlformats.org/officeDocument/2006/customXml" ds:itemID="{0E5F73FC-B7D0-428C-BA22-497F28F3335A}">
  <ds:schemaRefs>
    <ds:schemaRef ds:uri="http://schemas.microsoft.com/sharepoint/v3/contenttype/forms"/>
  </ds:schemaRefs>
</ds:datastoreItem>
</file>

<file path=customXml/itemProps5.xml><?xml version="1.0" encoding="utf-8"?>
<ds:datastoreItem xmlns:ds="http://schemas.openxmlformats.org/officeDocument/2006/customXml" ds:itemID="{9219C277-DC24-4D95-8F92-3E25EB4C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2018-02-22T13:17:00Z</dcterms:created>
  <dcterms:modified xsi:type="dcterms:W3CDTF">2018-02-22T13:17:00Z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66437d71-5153-4728-bcf3-f69ae416e1a9</vt:lpwstr>
  </property>
</Properties>
</file>